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290D89F7" w:rsidR="00213204" w:rsidRDefault="00213204" w:rsidP="00213204">
      <w:pPr>
        <w:jc w:val="center"/>
        <w:rPr>
          <w:rFonts w:cs="Arial"/>
          <w:b/>
          <w:bCs/>
          <w:sz w:val="40"/>
          <w:szCs w:val="40"/>
        </w:rPr>
      </w:pPr>
      <w:r>
        <w:rPr>
          <w:rFonts w:cs="Arial"/>
          <w:b/>
          <w:bCs/>
          <w:sz w:val="40"/>
          <w:szCs w:val="40"/>
        </w:rPr>
        <w:t>DISPENSA DE LICITAÇÃO N°.</w:t>
      </w:r>
      <w:r w:rsidR="007270E9">
        <w:rPr>
          <w:rFonts w:cs="Arial"/>
          <w:b/>
          <w:bCs/>
          <w:sz w:val="40"/>
          <w:szCs w:val="40"/>
        </w:rPr>
        <w:t xml:space="preserve"> </w:t>
      </w:r>
      <w:r w:rsidR="007C3FE1">
        <w:rPr>
          <w:rFonts w:cs="Arial"/>
          <w:b/>
          <w:bCs/>
          <w:sz w:val="40"/>
          <w:szCs w:val="40"/>
        </w:rPr>
        <w:t>32</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39B41958"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E8453F">
        <w:rPr>
          <w:rFonts w:cs="Arial"/>
          <w:b/>
          <w:bCs/>
          <w:sz w:val="32"/>
          <w:szCs w:val="32"/>
        </w:rPr>
        <w:t xml:space="preserve"> </w:t>
      </w:r>
    </w:p>
    <w:p w14:paraId="3211F8E9" w14:textId="17FA080E" w:rsidR="004C2D99" w:rsidRPr="00C950F8" w:rsidRDefault="004C2D99" w:rsidP="00213204">
      <w:pPr>
        <w:jc w:val="center"/>
        <w:rPr>
          <w:rFonts w:cs="Arial"/>
          <w:sz w:val="32"/>
          <w:szCs w:val="32"/>
        </w:rPr>
      </w:pPr>
      <w:r w:rsidRPr="00C950F8">
        <w:rPr>
          <w:rFonts w:cs="Arial"/>
          <w:sz w:val="32"/>
          <w:szCs w:val="32"/>
        </w:rPr>
        <w:t>CÂMARA MUNICIPAL DE PALMEIRA</w:t>
      </w:r>
      <w:r w:rsidR="00497ECA">
        <w:rPr>
          <w:rFonts w:cs="Arial"/>
          <w:sz w:val="32"/>
          <w:szCs w:val="32"/>
        </w:rPr>
        <w:t>-PR</w:t>
      </w:r>
      <w:r w:rsidR="00740CC1">
        <w:rPr>
          <w:rFonts w:cs="Arial"/>
          <w:sz w:val="32"/>
          <w:szCs w:val="32"/>
        </w:rPr>
        <w:t xml:space="preserve"> </w:t>
      </w:r>
      <w:r w:rsidR="001A3A7F">
        <w:rPr>
          <w:rFonts w:cs="Arial"/>
          <w:sz w:val="32"/>
          <w:szCs w:val="32"/>
        </w:rPr>
        <w:t xml:space="preserve">| </w:t>
      </w:r>
      <w:r w:rsidR="00740CC1">
        <w:rPr>
          <w:rFonts w:cs="Arial"/>
          <w:sz w:val="32"/>
          <w:szCs w:val="32"/>
        </w:rPr>
        <w:t>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215462" w14:textId="00416019" w:rsidR="004C2D99" w:rsidRPr="00C950F8" w:rsidRDefault="00C13D71" w:rsidP="00213204">
      <w:pPr>
        <w:jc w:val="center"/>
        <w:rPr>
          <w:rFonts w:cs="Arial"/>
          <w:sz w:val="32"/>
          <w:szCs w:val="32"/>
        </w:rPr>
      </w:pPr>
      <w:r>
        <w:rPr>
          <w:rFonts w:cs="Arial"/>
          <w:sz w:val="32"/>
          <w:szCs w:val="32"/>
        </w:rPr>
        <w:t>Aquisição de gêneros alimentícios em formato coffee break para a Câmara Municipal de Palmeira</w:t>
      </w:r>
    </w:p>
    <w:p w14:paraId="2BCF1A50" w14:textId="730493C1" w:rsidR="004C2D99" w:rsidRPr="00C950F8" w:rsidRDefault="004C2D99"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7A49CF10" w:rsidR="004C2D99" w:rsidRPr="00C950F8" w:rsidRDefault="004C2D99" w:rsidP="00213204">
      <w:pPr>
        <w:jc w:val="center"/>
        <w:rPr>
          <w:rFonts w:cs="Arial"/>
          <w:sz w:val="32"/>
          <w:szCs w:val="32"/>
        </w:rPr>
      </w:pPr>
      <w:r w:rsidRPr="00C950F8">
        <w:rPr>
          <w:rFonts w:cs="Arial"/>
          <w:sz w:val="32"/>
          <w:szCs w:val="32"/>
        </w:rPr>
        <w:t xml:space="preserve">R$ </w:t>
      </w:r>
      <w:r w:rsidR="00C13D71">
        <w:rPr>
          <w:rFonts w:cs="Arial"/>
          <w:sz w:val="32"/>
          <w:szCs w:val="32"/>
        </w:rPr>
        <w:t>8.740</w:t>
      </w:r>
      <w:r w:rsidR="001C790E">
        <w:rPr>
          <w:rFonts w:cs="Arial"/>
          <w:sz w:val="32"/>
          <w:szCs w:val="32"/>
        </w:rPr>
        <w:t>,</w:t>
      </w:r>
      <w:r w:rsidR="00C13D71">
        <w:rPr>
          <w:rFonts w:cs="Arial"/>
          <w:sz w:val="32"/>
          <w:szCs w:val="32"/>
        </w:rPr>
        <w:t>2</w:t>
      </w:r>
      <w:r w:rsidR="001C790E">
        <w:rPr>
          <w:rFonts w:cs="Arial"/>
          <w:sz w:val="32"/>
          <w:szCs w:val="32"/>
        </w:rPr>
        <w:t>0</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34E5B6EC" w:rsidR="004C2D99" w:rsidRPr="00C950F8" w:rsidRDefault="007C3FE1" w:rsidP="00213204">
      <w:pPr>
        <w:jc w:val="center"/>
        <w:rPr>
          <w:rFonts w:cs="Arial"/>
          <w:sz w:val="32"/>
          <w:szCs w:val="32"/>
        </w:rPr>
      </w:pPr>
      <w:r>
        <w:rPr>
          <w:rFonts w:cs="Arial"/>
          <w:sz w:val="32"/>
          <w:szCs w:val="32"/>
        </w:rPr>
        <w:t>06</w:t>
      </w:r>
      <w:r w:rsidR="00DB1D65">
        <w:rPr>
          <w:rFonts w:cs="Arial"/>
          <w:sz w:val="32"/>
          <w:szCs w:val="32"/>
        </w:rPr>
        <w:t>/</w:t>
      </w:r>
      <w:r>
        <w:rPr>
          <w:rFonts w:cs="Arial"/>
          <w:sz w:val="32"/>
          <w:szCs w:val="32"/>
        </w:rPr>
        <w:t>11</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3F171EF0" w14:textId="73C91713" w:rsidR="004C2D99" w:rsidRDefault="004C2D99" w:rsidP="00213204">
      <w:pPr>
        <w:jc w:val="center"/>
        <w:rPr>
          <w:rFonts w:cs="Arial"/>
          <w:sz w:val="32"/>
          <w:szCs w:val="32"/>
        </w:rPr>
      </w:pPr>
      <w:r w:rsidRPr="00C950F8">
        <w:rPr>
          <w:rFonts w:cs="Arial"/>
          <w:sz w:val="32"/>
          <w:szCs w:val="32"/>
        </w:rPr>
        <w:t xml:space="preserve">Das </w:t>
      </w:r>
      <w:r w:rsidR="007C3FE1">
        <w:rPr>
          <w:rFonts w:cs="Arial"/>
          <w:sz w:val="32"/>
          <w:szCs w:val="32"/>
        </w:rPr>
        <w:t>08</w:t>
      </w:r>
      <w:r w:rsidR="00213204">
        <w:rPr>
          <w:rFonts w:cs="Arial"/>
          <w:sz w:val="32"/>
          <w:szCs w:val="32"/>
        </w:rPr>
        <w:t>h</w:t>
      </w:r>
      <w:r w:rsidR="007C3FE1">
        <w:rPr>
          <w:rFonts w:cs="Arial"/>
          <w:sz w:val="32"/>
          <w:szCs w:val="32"/>
        </w:rPr>
        <w:t>00</w:t>
      </w:r>
      <w:r w:rsidR="00213204">
        <w:rPr>
          <w:rFonts w:cs="Arial"/>
          <w:sz w:val="32"/>
          <w:szCs w:val="32"/>
        </w:rPr>
        <w:t>min</w:t>
      </w:r>
      <w:r w:rsidRPr="00C950F8">
        <w:rPr>
          <w:rFonts w:cs="Arial"/>
          <w:sz w:val="32"/>
          <w:szCs w:val="32"/>
        </w:rPr>
        <w:t xml:space="preserve"> às </w:t>
      </w:r>
      <w:r w:rsidR="007C3FE1">
        <w:rPr>
          <w:rFonts w:cs="Arial"/>
          <w:sz w:val="32"/>
          <w:szCs w:val="32"/>
        </w:rPr>
        <w:t>14</w:t>
      </w:r>
      <w:r w:rsidRPr="00C950F8">
        <w:rPr>
          <w:rFonts w:cs="Arial"/>
          <w:sz w:val="32"/>
          <w:szCs w:val="32"/>
        </w:rPr>
        <w:t>h</w:t>
      </w:r>
      <w:r w:rsidR="00771FD1">
        <w:rPr>
          <w:rFonts w:cs="Arial"/>
          <w:sz w:val="32"/>
          <w:szCs w:val="32"/>
        </w:rPr>
        <w:t>00</w:t>
      </w:r>
      <w:r w:rsidR="00213204">
        <w:rPr>
          <w:rFonts w:cs="Arial"/>
          <w:sz w:val="32"/>
          <w:szCs w:val="32"/>
        </w:rPr>
        <w:t>min</w:t>
      </w:r>
    </w:p>
    <w:p w14:paraId="2470625E" w14:textId="77777777" w:rsidR="007C3FE1" w:rsidRPr="00C950F8" w:rsidRDefault="007C3FE1"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12A7833E" w:rsidR="00213204" w:rsidRPr="00213204" w:rsidRDefault="00323A61" w:rsidP="00213204">
      <w:pPr>
        <w:jc w:val="center"/>
        <w:rPr>
          <w:b/>
          <w:sz w:val="32"/>
          <w:szCs w:val="32"/>
        </w:rPr>
      </w:pPr>
      <w:r>
        <w:rPr>
          <w:b/>
          <w:sz w:val="32"/>
          <w:szCs w:val="32"/>
        </w:rPr>
        <w:t>PREFERÊNCIA ME/EPP/EQUIPARADAS</w:t>
      </w:r>
      <w:r w:rsidR="00213204" w:rsidRPr="00213204">
        <w:rPr>
          <w:b/>
          <w:sz w:val="32"/>
          <w:szCs w:val="32"/>
        </w:rPr>
        <w:t xml:space="preserve"> </w:t>
      </w:r>
    </w:p>
    <w:p w14:paraId="153B8D52" w14:textId="288AC311" w:rsidR="00F2369D" w:rsidRDefault="00323A61" w:rsidP="00C13D71">
      <w:pPr>
        <w:jc w:val="center"/>
        <w:rPr>
          <w:rFonts w:cs="Arial"/>
          <w:bCs/>
          <w:sz w:val="32"/>
          <w:szCs w:val="32"/>
        </w:rPr>
      </w:pPr>
      <w:r w:rsidRPr="00323A61">
        <w:rPr>
          <w:rFonts w:cs="Arial"/>
          <w:bCs/>
          <w:sz w:val="32"/>
          <w:szCs w:val="32"/>
        </w:rPr>
        <w:t>SIM</w:t>
      </w:r>
    </w:p>
    <w:p w14:paraId="6E6A203D" w14:textId="77777777" w:rsidR="00C13D71" w:rsidRPr="00C13D71" w:rsidRDefault="00C13D71" w:rsidP="00C13D71">
      <w:pPr>
        <w:jc w:val="center"/>
        <w:rPr>
          <w:rFonts w:cs="Arial"/>
          <w:bCs/>
          <w:sz w:val="32"/>
          <w:szCs w:val="32"/>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52BC0A33" w14:textId="7C8301CF" w:rsidR="00A8279C"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982310" w:history="1">
            <w:r w:rsidR="00A8279C" w:rsidRPr="000278AA">
              <w:rPr>
                <w:rStyle w:val="Hyperlink"/>
                <w:rFonts w:ascii="Times New Roman" w:eastAsia="Arial Unicode MS" w:hAnsi="Times New Roman" w:cs="Times New Roman"/>
                <w:noProof/>
                <w:lang w:bidi="hi-IN"/>
              </w:rPr>
              <w:t>1.</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OBJETO</w:t>
            </w:r>
            <w:r w:rsidR="00A8279C">
              <w:rPr>
                <w:noProof/>
                <w:webHidden/>
              </w:rPr>
              <w:tab/>
            </w:r>
            <w:r w:rsidR="00A8279C">
              <w:rPr>
                <w:noProof/>
                <w:webHidden/>
              </w:rPr>
              <w:fldChar w:fldCharType="begin"/>
            </w:r>
            <w:r w:rsidR="00A8279C">
              <w:rPr>
                <w:noProof/>
                <w:webHidden/>
              </w:rPr>
              <w:instrText xml:space="preserve"> PAGEREF _Toc179982310 \h </w:instrText>
            </w:r>
            <w:r w:rsidR="00A8279C">
              <w:rPr>
                <w:noProof/>
                <w:webHidden/>
              </w:rPr>
            </w:r>
            <w:r w:rsidR="00A8279C">
              <w:rPr>
                <w:noProof/>
                <w:webHidden/>
              </w:rPr>
              <w:fldChar w:fldCharType="separate"/>
            </w:r>
            <w:r w:rsidR="00157EA2">
              <w:rPr>
                <w:noProof/>
                <w:webHidden/>
              </w:rPr>
              <w:t>3</w:t>
            </w:r>
            <w:r w:rsidR="00A8279C">
              <w:rPr>
                <w:noProof/>
                <w:webHidden/>
              </w:rPr>
              <w:fldChar w:fldCharType="end"/>
            </w:r>
          </w:hyperlink>
        </w:p>
        <w:p w14:paraId="12E030A1" w14:textId="1C557B33"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1" w:history="1">
            <w:r w:rsidR="00A8279C" w:rsidRPr="000278AA">
              <w:rPr>
                <w:rStyle w:val="Hyperlink"/>
                <w:rFonts w:ascii="Times New Roman" w:eastAsia="Arial Unicode MS" w:hAnsi="Times New Roman" w:cs="Times New Roman"/>
                <w:noProof/>
                <w:lang w:bidi="hi-IN"/>
              </w:rPr>
              <w:t>2.</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PARTICIPAÇÃO NA DISPENSA ELETRÔNICA</w:t>
            </w:r>
            <w:r w:rsidR="00A8279C">
              <w:rPr>
                <w:noProof/>
                <w:webHidden/>
              </w:rPr>
              <w:tab/>
            </w:r>
            <w:r w:rsidR="00A8279C">
              <w:rPr>
                <w:noProof/>
                <w:webHidden/>
              </w:rPr>
              <w:fldChar w:fldCharType="begin"/>
            </w:r>
            <w:r w:rsidR="00A8279C">
              <w:rPr>
                <w:noProof/>
                <w:webHidden/>
              </w:rPr>
              <w:instrText xml:space="preserve"> PAGEREF _Toc179982311 \h </w:instrText>
            </w:r>
            <w:r w:rsidR="00A8279C">
              <w:rPr>
                <w:noProof/>
                <w:webHidden/>
              </w:rPr>
            </w:r>
            <w:r w:rsidR="00A8279C">
              <w:rPr>
                <w:noProof/>
                <w:webHidden/>
              </w:rPr>
              <w:fldChar w:fldCharType="separate"/>
            </w:r>
            <w:r>
              <w:rPr>
                <w:noProof/>
                <w:webHidden/>
              </w:rPr>
              <w:t>3</w:t>
            </w:r>
            <w:r w:rsidR="00A8279C">
              <w:rPr>
                <w:noProof/>
                <w:webHidden/>
              </w:rPr>
              <w:fldChar w:fldCharType="end"/>
            </w:r>
          </w:hyperlink>
        </w:p>
        <w:p w14:paraId="3DB64BC2" w14:textId="1A0279C8"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2" w:history="1">
            <w:r w:rsidR="00A8279C" w:rsidRPr="000278AA">
              <w:rPr>
                <w:rStyle w:val="Hyperlink"/>
                <w:rFonts w:ascii="Times New Roman" w:eastAsia="Arial Unicode MS" w:hAnsi="Times New Roman" w:cs="Times New Roman"/>
                <w:noProof/>
                <w:lang w:bidi="hi-IN"/>
              </w:rPr>
              <w:t>3.</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INGRESSO NA DISPENSA ELETRÔNICA E CADASTRAMENTO DA PROPOSTA INICIAL</w:t>
            </w:r>
            <w:r w:rsidR="00A8279C">
              <w:rPr>
                <w:noProof/>
                <w:webHidden/>
              </w:rPr>
              <w:tab/>
            </w:r>
            <w:r w:rsidR="00A8279C">
              <w:rPr>
                <w:noProof/>
                <w:webHidden/>
              </w:rPr>
              <w:fldChar w:fldCharType="begin"/>
            </w:r>
            <w:r w:rsidR="00A8279C">
              <w:rPr>
                <w:noProof/>
                <w:webHidden/>
              </w:rPr>
              <w:instrText xml:space="preserve"> PAGEREF _Toc179982312 \h </w:instrText>
            </w:r>
            <w:r w:rsidR="00A8279C">
              <w:rPr>
                <w:noProof/>
                <w:webHidden/>
              </w:rPr>
            </w:r>
            <w:r w:rsidR="00A8279C">
              <w:rPr>
                <w:noProof/>
                <w:webHidden/>
              </w:rPr>
              <w:fldChar w:fldCharType="separate"/>
            </w:r>
            <w:r>
              <w:rPr>
                <w:noProof/>
                <w:webHidden/>
              </w:rPr>
              <w:t>5</w:t>
            </w:r>
            <w:r w:rsidR="00A8279C">
              <w:rPr>
                <w:noProof/>
                <w:webHidden/>
              </w:rPr>
              <w:fldChar w:fldCharType="end"/>
            </w:r>
          </w:hyperlink>
        </w:p>
        <w:p w14:paraId="15851EF5" w14:textId="5985174D"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3" w:history="1">
            <w:r w:rsidR="00A8279C" w:rsidRPr="000278AA">
              <w:rPr>
                <w:rStyle w:val="Hyperlink"/>
                <w:rFonts w:ascii="Times New Roman" w:eastAsia="Arial Unicode MS" w:hAnsi="Times New Roman" w:cs="Times New Roman"/>
                <w:noProof/>
                <w:lang w:bidi="hi-IN"/>
              </w:rPr>
              <w:t>4.</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FASE DE LANCES</w:t>
            </w:r>
            <w:r w:rsidR="00A8279C">
              <w:rPr>
                <w:noProof/>
                <w:webHidden/>
              </w:rPr>
              <w:tab/>
            </w:r>
            <w:r w:rsidR="00A8279C">
              <w:rPr>
                <w:noProof/>
                <w:webHidden/>
              </w:rPr>
              <w:fldChar w:fldCharType="begin"/>
            </w:r>
            <w:r w:rsidR="00A8279C">
              <w:rPr>
                <w:noProof/>
                <w:webHidden/>
              </w:rPr>
              <w:instrText xml:space="preserve"> PAGEREF _Toc179982313 \h </w:instrText>
            </w:r>
            <w:r w:rsidR="00A8279C">
              <w:rPr>
                <w:noProof/>
                <w:webHidden/>
              </w:rPr>
            </w:r>
            <w:r w:rsidR="00A8279C">
              <w:rPr>
                <w:noProof/>
                <w:webHidden/>
              </w:rPr>
              <w:fldChar w:fldCharType="separate"/>
            </w:r>
            <w:r>
              <w:rPr>
                <w:noProof/>
                <w:webHidden/>
              </w:rPr>
              <w:t>7</w:t>
            </w:r>
            <w:r w:rsidR="00A8279C">
              <w:rPr>
                <w:noProof/>
                <w:webHidden/>
              </w:rPr>
              <w:fldChar w:fldCharType="end"/>
            </w:r>
          </w:hyperlink>
        </w:p>
        <w:p w14:paraId="2F014970" w14:textId="48396BF5"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4" w:history="1">
            <w:r w:rsidR="00A8279C" w:rsidRPr="000278AA">
              <w:rPr>
                <w:rStyle w:val="Hyperlink"/>
                <w:rFonts w:ascii="Times New Roman" w:eastAsia="Arial Unicode MS" w:hAnsi="Times New Roman" w:cs="Times New Roman"/>
                <w:noProof/>
                <w:lang w:bidi="hi-IN"/>
              </w:rPr>
              <w:t>5.</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JULGAMENTO DAS PROPOSTAS DE PREÇO</w:t>
            </w:r>
            <w:r w:rsidR="00A8279C">
              <w:rPr>
                <w:noProof/>
                <w:webHidden/>
              </w:rPr>
              <w:tab/>
            </w:r>
            <w:r w:rsidR="00A8279C">
              <w:rPr>
                <w:noProof/>
                <w:webHidden/>
              </w:rPr>
              <w:fldChar w:fldCharType="begin"/>
            </w:r>
            <w:r w:rsidR="00A8279C">
              <w:rPr>
                <w:noProof/>
                <w:webHidden/>
              </w:rPr>
              <w:instrText xml:space="preserve"> PAGEREF _Toc179982314 \h </w:instrText>
            </w:r>
            <w:r w:rsidR="00A8279C">
              <w:rPr>
                <w:noProof/>
                <w:webHidden/>
              </w:rPr>
            </w:r>
            <w:r w:rsidR="00A8279C">
              <w:rPr>
                <w:noProof/>
                <w:webHidden/>
              </w:rPr>
              <w:fldChar w:fldCharType="separate"/>
            </w:r>
            <w:r>
              <w:rPr>
                <w:noProof/>
                <w:webHidden/>
              </w:rPr>
              <w:t>7</w:t>
            </w:r>
            <w:r w:rsidR="00A8279C">
              <w:rPr>
                <w:noProof/>
                <w:webHidden/>
              </w:rPr>
              <w:fldChar w:fldCharType="end"/>
            </w:r>
          </w:hyperlink>
        </w:p>
        <w:p w14:paraId="5F6B1C83" w14:textId="43A2DA29"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5" w:history="1">
            <w:r w:rsidR="00A8279C" w:rsidRPr="000278AA">
              <w:rPr>
                <w:rStyle w:val="Hyperlink"/>
                <w:rFonts w:ascii="Times New Roman" w:eastAsia="Arial Unicode MS" w:hAnsi="Times New Roman" w:cs="Times New Roman"/>
                <w:noProof/>
                <w:lang w:bidi="hi-IN"/>
              </w:rPr>
              <w:t>6.</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HABILITAÇÃO</w:t>
            </w:r>
            <w:r w:rsidR="00A8279C">
              <w:rPr>
                <w:noProof/>
                <w:webHidden/>
              </w:rPr>
              <w:tab/>
            </w:r>
            <w:r w:rsidR="00A8279C">
              <w:rPr>
                <w:noProof/>
                <w:webHidden/>
              </w:rPr>
              <w:fldChar w:fldCharType="begin"/>
            </w:r>
            <w:r w:rsidR="00A8279C">
              <w:rPr>
                <w:noProof/>
                <w:webHidden/>
              </w:rPr>
              <w:instrText xml:space="preserve"> PAGEREF _Toc179982315 \h </w:instrText>
            </w:r>
            <w:r w:rsidR="00A8279C">
              <w:rPr>
                <w:noProof/>
                <w:webHidden/>
              </w:rPr>
            </w:r>
            <w:r w:rsidR="00A8279C">
              <w:rPr>
                <w:noProof/>
                <w:webHidden/>
              </w:rPr>
              <w:fldChar w:fldCharType="separate"/>
            </w:r>
            <w:r>
              <w:rPr>
                <w:noProof/>
                <w:webHidden/>
              </w:rPr>
              <w:t>9</w:t>
            </w:r>
            <w:r w:rsidR="00A8279C">
              <w:rPr>
                <w:noProof/>
                <w:webHidden/>
              </w:rPr>
              <w:fldChar w:fldCharType="end"/>
            </w:r>
          </w:hyperlink>
        </w:p>
        <w:p w14:paraId="2B31AABA" w14:textId="3F3366BA"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6" w:history="1">
            <w:r w:rsidR="00A8279C" w:rsidRPr="000278AA">
              <w:rPr>
                <w:rStyle w:val="Hyperlink"/>
                <w:rFonts w:ascii="Times New Roman" w:eastAsia="Arial Unicode MS" w:hAnsi="Times New Roman" w:cs="Times New Roman"/>
                <w:noProof/>
                <w:lang w:bidi="hi-IN"/>
              </w:rPr>
              <w:t>7.</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DOS RECURSOS</w:t>
            </w:r>
            <w:r w:rsidR="00A8279C">
              <w:rPr>
                <w:noProof/>
                <w:webHidden/>
              </w:rPr>
              <w:tab/>
            </w:r>
            <w:r w:rsidR="00A8279C">
              <w:rPr>
                <w:noProof/>
                <w:webHidden/>
              </w:rPr>
              <w:fldChar w:fldCharType="begin"/>
            </w:r>
            <w:r w:rsidR="00A8279C">
              <w:rPr>
                <w:noProof/>
                <w:webHidden/>
              </w:rPr>
              <w:instrText xml:space="preserve"> PAGEREF _Toc179982316 \h </w:instrText>
            </w:r>
            <w:r w:rsidR="00A8279C">
              <w:rPr>
                <w:noProof/>
                <w:webHidden/>
              </w:rPr>
            </w:r>
            <w:r w:rsidR="00A8279C">
              <w:rPr>
                <w:noProof/>
                <w:webHidden/>
              </w:rPr>
              <w:fldChar w:fldCharType="separate"/>
            </w:r>
            <w:r>
              <w:rPr>
                <w:noProof/>
                <w:webHidden/>
              </w:rPr>
              <w:t>12</w:t>
            </w:r>
            <w:r w:rsidR="00A8279C">
              <w:rPr>
                <w:noProof/>
                <w:webHidden/>
              </w:rPr>
              <w:fldChar w:fldCharType="end"/>
            </w:r>
          </w:hyperlink>
        </w:p>
        <w:p w14:paraId="2B6F72F2" w14:textId="2FDE9AA1"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7" w:history="1">
            <w:r w:rsidR="00A8279C" w:rsidRPr="000278AA">
              <w:rPr>
                <w:rStyle w:val="Hyperlink"/>
                <w:rFonts w:ascii="Times New Roman" w:eastAsia="Arial Unicode MS" w:hAnsi="Times New Roman" w:cs="Times New Roman"/>
                <w:noProof/>
                <w:lang w:bidi="hi-IN"/>
              </w:rPr>
              <w:t>8.</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DA ATA DE REGISTRO DE PREÇOS</w:t>
            </w:r>
            <w:r w:rsidR="00A8279C">
              <w:rPr>
                <w:noProof/>
                <w:webHidden/>
              </w:rPr>
              <w:tab/>
            </w:r>
            <w:r w:rsidR="00A8279C">
              <w:rPr>
                <w:noProof/>
                <w:webHidden/>
              </w:rPr>
              <w:fldChar w:fldCharType="begin"/>
            </w:r>
            <w:r w:rsidR="00A8279C">
              <w:rPr>
                <w:noProof/>
                <w:webHidden/>
              </w:rPr>
              <w:instrText xml:space="preserve"> PAGEREF _Toc179982317 \h </w:instrText>
            </w:r>
            <w:r w:rsidR="00A8279C">
              <w:rPr>
                <w:noProof/>
                <w:webHidden/>
              </w:rPr>
            </w:r>
            <w:r w:rsidR="00A8279C">
              <w:rPr>
                <w:noProof/>
                <w:webHidden/>
              </w:rPr>
              <w:fldChar w:fldCharType="separate"/>
            </w:r>
            <w:r>
              <w:rPr>
                <w:noProof/>
                <w:webHidden/>
              </w:rPr>
              <w:t>13</w:t>
            </w:r>
            <w:r w:rsidR="00A8279C">
              <w:rPr>
                <w:noProof/>
                <w:webHidden/>
              </w:rPr>
              <w:fldChar w:fldCharType="end"/>
            </w:r>
          </w:hyperlink>
        </w:p>
        <w:p w14:paraId="6D996B6E" w14:textId="4531C5D0" w:rsidR="00A8279C" w:rsidRDefault="00157EA2">
          <w:pPr>
            <w:pStyle w:val="Sumrio1"/>
            <w:tabs>
              <w:tab w:val="left" w:pos="440"/>
              <w:tab w:val="right" w:leader="dot" w:pos="8494"/>
            </w:tabs>
            <w:rPr>
              <w:rFonts w:asciiTheme="minorHAnsi" w:eastAsiaTheme="minorEastAsia" w:hAnsiTheme="minorHAnsi" w:cstheme="minorBidi"/>
              <w:noProof/>
              <w:sz w:val="22"/>
              <w:szCs w:val="22"/>
            </w:rPr>
          </w:pPr>
          <w:hyperlink w:anchor="_Toc179982318" w:history="1">
            <w:r w:rsidR="00A8279C" w:rsidRPr="000278AA">
              <w:rPr>
                <w:rStyle w:val="Hyperlink"/>
                <w:rFonts w:ascii="Times New Roman" w:eastAsia="Arial Unicode MS" w:hAnsi="Times New Roman" w:cs="Times New Roman"/>
                <w:noProof/>
                <w:lang w:bidi="hi-IN"/>
              </w:rPr>
              <w:t>9.</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DA FORMALIZAÇÃO DO CADASTRO DE RESERVA</w:t>
            </w:r>
            <w:r w:rsidR="00A8279C">
              <w:rPr>
                <w:noProof/>
                <w:webHidden/>
              </w:rPr>
              <w:tab/>
            </w:r>
            <w:r w:rsidR="00A8279C">
              <w:rPr>
                <w:noProof/>
                <w:webHidden/>
              </w:rPr>
              <w:fldChar w:fldCharType="begin"/>
            </w:r>
            <w:r w:rsidR="00A8279C">
              <w:rPr>
                <w:noProof/>
                <w:webHidden/>
              </w:rPr>
              <w:instrText xml:space="preserve"> PAGEREF _Toc179982318 \h </w:instrText>
            </w:r>
            <w:r w:rsidR="00A8279C">
              <w:rPr>
                <w:noProof/>
                <w:webHidden/>
              </w:rPr>
            </w:r>
            <w:r w:rsidR="00A8279C">
              <w:rPr>
                <w:noProof/>
                <w:webHidden/>
              </w:rPr>
              <w:fldChar w:fldCharType="separate"/>
            </w:r>
            <w:r>
              <w:rPr>
                <w:noProof/>
                <w:webHidden/>
              </w:rPr>
              <w:t>14</w:t>
            </w:r>
            <w:r w:rsidR="00A8279C">
              <w:rPr>
                <w:noProof/>
                <w:webHidden/>
              </w:rPr>
              <w:fldChar w:fldCharType="end"/>
            </w:r>
          </w:hyperlink>
        </w:p>
        <w:p w14:paraId="31BB39AC" w14:textId="0FE40486" w:rsidR="00A8279C" w:rsidRDefault="00157EA2">
          <w:pPr>
            <w:pStyle w:val="Sumrio1"/>
            <w:tabs>
              <w:tab w:val="left" w:pos="660"/>
              <w:tab w:val="right" w:leader="dot" w:pos="8494"/>
            </w:tabs>
            <w:rPr>
              <w:rFonts w:asciiTheme="minorHAnsi" w:eastAsiaTheme="minorEastAsia" w:hAnsiTheme="minorHAnsi" w:cstheme="minorBidi"/>
              <w:noProof/>
              <w:sz w:val="22"/>
              <w:szCs w:val="22"/>
            </w:rPr>
          </w:pPr>
          <w:hyperlink w:anchor="_Toc179982319" w:history="1">
            <w:r w:rsidR="00A8279C" w:rsidRPr="000278AA">
              <w:rPr>
                <w:rStyle w:val="Hyperlink"/>
                <w:rFonts w:ascii="Times New Roman" w:eastAsia="Arial Unicode MS" w:hAnsi="Times New Roman" w:cs="Times New Roman"/>
                <w:noProof/>
                <w:lang w:bidi="hi-IN"/>
              </w:rPr>
              <w:t>10.</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INFRAÇÕES E SANÇÕES ADMINISTRATIVAS</w:t>
            </w:r>
            <w:r w:rsidR="00A8279C">
              <w:rPr>
                <w:noProof/>
                <w:webHidden/>
              </w:rPr>
              <w:tab/>
            </w:r>
            <w:r w:rsidR="00A8279C">
              <w:rPr>
                <w:noProof/>
                <w:webHidden/>
              </w:rPr>
              <w:fldChar w:fldCharType="begin"/>
            </w:r>
            <w:r w:rsidR="00A8279C">
              <w:rPr>
                <w:noProof/>
                <w:webHidden/>
              </w:rPr>
              <w:instrText xml:space="preserve"> PAGEREF _Toc179982319 \h </w:instrText>
            </w:r>
            <w:r w:rsidR="00A8279C">
              <w:rPr>
                <w:noProof/>
                <w:webHidden/>
              </w:rPr>
            </w:r>
            <w:r w:rsidR="00A8279C">
              <w:rPr>
                <w:noProof/>
                <w:webHidden/>
              </w:rPr>
              <w:fldChar w:fldCharType="separate"/>
            </w:r>
            <w:r>
              <w:rPr>
                <w:noProof/>
                <w:webHidden/>
              </w:rPr>
              <w:t>15</w:t>
            </w:r>
            <w:r w:rsidR="00A8279C">
              <w:rPr>
                <w:noProof/>
                <w:webHidden/>
              </w:rPr>
              <w:fldChar w:fldCharType="end"/>
            </w:r>
          </w:hyperlink>
        </w:p>
        <w:p w14:paraId="76A045BC" w14:textId="23867B19" w:rsidR="00A8279C" w:rsidRDefault="00157EA2">
          <w:pPr>
            <w:pStyle w:val="Sumrio1"/>
            <w:tabs>
              <w:tab w:val="left" w:pos="660"/>
              <w:tab w:val="right" w:leader="dot" w:pos="8494"/>
            </w:tabs>
            <w:rPr>
              <w:rFonts w:asciiTheme="minorHAnsi" w:eastAsiaTheme="minorEastAsia" w:hAnsiTheme="minorHAnsi" w:cstheme="minorBidi"/>
              <w:noProof/>
              <w:sz w:val="22"/>
              <w:szCs w:val="22"/>
            </w:rPr>
          </w:pPr>
          <w:hyperlink w:anchor="_Toc179982320" w:history="1">
            <w:r w:rsidR="00A8279C" w:rsidRPr="000278AA">
              <w:rPr>
                <w:rStyle w:val="Hyperlink"/>
                <w:rFonts w:ascii="Times New Roman" w:eastAsia="Arial Unicode MS" w:hAnsi="Times New Roman" w:cs="Times New Roman"/>
                <w:noProof/>
                <w:lang w:bidi="hi-IN"/>
              </w:rPr>
              <w:t>11.</w:t>
            </w:r>
            <w:r w:rsidR="00A8279C">
              <w:rPr>
                <w:rFonts w:asciiTheme="minorHAnsi" w:eastAsiaTheme="minorEastAsia" w:hAnsiTheme="minorHAnsi" w:cstheme="minorBidi"/>
                <w:noProof/>
                <w:sz w:val="22"/>
                <w:szCs w:val="22"/>
              </w:rPr>
              <w:tab/>
            </w:r>
            <w:r w:rsidR="00A8279C" w:rsidRPr="000278AA">
              <w:rPr>
                <w:rStyle w:val="Hyperlink"/>
                <w:rFonts w:ascii="Times New Roman" w:eastAsia="Arial Unicode MS" w:hAnsi="Times New Roman" w:cs="Times New Roman"/>
                <w:noProof/>
                <w:lang w:bidi="hi-IN"/>
              </w:rPr>
              <w:t>DAS DISPOSIÇÕES GERAIS</w:t>
            </w:r>
            <w:r w:rsidR="00A8279C">
              <w:rPr>
                <w:noProof/>
                <w:webHidden/>
              </w:rPr>
              <w:tab/>
            </w:r>
            <w:r w:rsidR="00A8279C">
              <w:rPr>
                <w:noProof/>
                <w:webHidden/>
              </w:rPr>
              <w:fldChar w:fldCharType="begin"/>
            </w:r>
            <w:r w:rsidR="00A8279C">
              <w:rPr>
                <w:noProof/>
                <w:webHidden/>
              </w:rPr>
              <w:instrText xml:space="preserve"> PAGEREF _Toc179982320 \h </w:instrText>
            </w:r>
            <w:r w:rsidR="00A8279C">
              <w:rPr>
                <w:noProof/>
                <w:webHidden/>
              </w:rPr>
            </w:r>
            <w:r w:rsidR="00A8279C">
              <w:rPr>
                <w:noProof/>
                <w:webHidden/>
              </w:rPr>
              <w:fldChar w:fldCharType="separate"/>
            </w:r>
            <w:r>
              <w:rPr>
                <w:noProof/>
                <w:webHidden/>
              </w:rPr>
              <w:t>17</w:t>
            </w:r>
            <w:r w:rsidR="00A8279C">
              <w:rPr>
                <w:noProof/>
                <w:webHidden/>
              </w:rPr>
              <w:fldChar w:fldCharType="end"/>
            </w:r>
          </w:hyperlink>
        </w:p>
        <w:p w14:paraId="7DA03DB8" w14:textId="563BDC4A" w:rsidR="00A8279C" w:rsidRDefault="00157EA2">
          <w:pPr>
            <w:pStyle w:val="Sumrio1"/>
            <w:tabs>
              <w:tab w:val="right" w:leader="dot" w:pos="8494"/>
            </w:tabs>
            <w:rPr>
              <w:rFonts w:asciiTheme="minorHAnsi" w:eastAsiaTheme="minorEastAsia" w:hAnsiTheme="minorHAnsi" w:cstheme="minorBidi"/>
              <w:noProof/>
              <w:sz w:val="22"/>
              <w:szCs w:val="22"/>
            </w:rPr>
          </w:pPr>
          <w:hyperlink w:anchor="_Toc179982321" w:history="1">
            <w:r w:rsidR="00A8279C" w:rsidRPr="000278AA">
              <w:rPr>
                <w:rStyle w:val="Hyperlink"/>
                <w:rFonts w:ascii="Times New Roman" w:eastAsia="Arial Unicode MS" w:hAnsi="Times New Roman" w:cs="Times New Roman"/>
                <w:noProof/>
                <w:lang w:bidi="hi-IN"/>
              </w:rPr>
              <w:t>ANEXO 01 – TERMO DE REFERÊNCIA</w:t>
            </w:r>
            <w:r w:rsidR="00A8279C">
              <w:rPr>
                <w:noProof/>
                <w:webHidden/>
              </w:rPr>
              <w:tab/>
            </w:r>
            <w:r w:rsidR="00A8279C">
              <w:rPr>
                <w:noProof/>
                <w:webHidden/>
              </w:rPr>
              <w:fldChar w:fldCharType="begin"/>
            </w:r>
            <w:r w:rsidR="00A8279C">
              <w:rPr>
                <w:noProof/>
                <w:webHidden/>
              </w:rPr>
              <w:instrText xml:space="preserve"> PAGEREF _Toc179982321 \h </w:instrText>
            </w:r>
            <w:r w:rsidR="00A8279C">
              <w:rPr>
                <w:noProof/>
                <w:webHidden/>
              </w:rPr>
            </w:r>
            <w:r w:rsidR="00A8279C">
              <w:rPr>
                <w:noProof/>
                <w:webHidden/>
              </w:rPr>
              <w:fldChar w:fldCharType="separate"/>
            </w:r>
            <w:r>
              <w:rPr>
                <w:noProof/>
                <w:webHidden/>
              </w:rPr>
              <w:t>19</w:t>
            </w:r>
            <w:r w:rsidR="00A8279C">
              <w:rPr>
                <w:noProof/>
                <w:webHidden/>
              </w:rPr>
              <w:fldChar w:fldCharType="end"/>
            </w:r>
          </w:hyperlink>
        </w:p>
        <w:p w14:paraId="076CC8F0" w14:textId="0BA9EE17" w:rsidR="00A8279C" w:rsidRDefault="00157EA2">
          <w:pPr>
            <w:pStyle w:val="Sumrio1"/>
            <w:tabs>
              <w:tab w:val="right" w:leader="dot" w:pos="8494"/>
            </w:tabs>
            <w:rPr>
              <w:rFonts w:asciiTheme="minorHAnsi" w:eastAsiaTheme="minorEastAsia" w:hAnsiTheme="minorHAnsi" w:cstheme="minorBidi"/>
              <w:noProof/>
              <w:sz w:val="22"/>
              <w:szCs w:val="22"/>
            </w:rPr>
          </w:pPr>
          <w:hyperlink w:anchor="_Toc179982322" w:history="1">
            <w:r w:rsidR="00A8279C" w:rsidRPr="000278AA">
              <w:rPr>
                <w:rStyle w:val="Hyperlink"/>
                <w:rFonts w:ascii="Times New Roman" w:eastAsia="Arial Unicode MS" w:hAnsi="Times New Roman" w:cs="Times New Roman"/>
                <w:noProof/>
                <w:lang w:bidi="hi-IN"/>
              </w:rPr>
              <w:t>ANEXO 02 – MODELO DE PROPOSTA COMERCIAL</w:t>
            </w:r>
            <w:r w:rsidR="00A8279C">
              <w:rPr>
                <w:noProof/>
                <w:webHidden/>
              </w:rPr>
              <w:tab/>
            </w:r>
            <w:r w:rsidR="00A8279C">
              <w:rPr>
                <w:noProof/>
                <w:webHidden/>
              </w:rPr>
              <w:fldChar w:fldCharType="begin"/>
            </w:r>
            <w:r w:rsidR="00A8279C">
              <w:rPr>
                <w:noProof/>
                <w:webHidden/>
              </w:rPr>
              <w:instrText xml:space="preserve"> PAGEREF _Toc179982322 \h </w:instrText>
            </w:r>
            <w:r w:rsidR="00A8279C">
              <w:rPr>
                <w:noProof/>
                <w:webHidden/>
              </w:rPr>
            </w:r>
            <w:r w:rsidR="00A8279C">
              <w:rPr>
                <w:noProof/>
                <w:webHidden/>
              </w:rPr>
              <w:fldChar w:fldCharType="separate"/>
            </w:r>
            <w:r>
              <w:rPr>
                <w:noProof/>
                <w:webHidden/>
              </w:rPr>
              <w:t>24</w:t>
            </w:r>
            <w:r w:rsidR="00A8279C">
              <w:rPr>
                <w:noProof/>
                <w:webHidden/>
              </w:rPr>
              <w:fldChar w:fldCharType="end"/>
            </w:r>
          </w:hyperlink>
        </w:p>
        <w:p w14:paraId="736553DC" w14:textId="02D86101" w:rsidR="00A8279C" w:rsidRDefault="00157EA2">
          <w:pPr>
            <w:pStyle w:val="Sumrio1"/>
            <w:tabs>
              <w:tab w:val="right" w:leader="dot" w:pos="8494"/>
            </w:tabs>
            <w:rPr>
              <w:rFonts w:asciiTheme="minorHAnsi" w:eastAsiaTheme="minorEastAsia" w:hAnsiTheme="minorHAnsi" w:cstheme="minorBidi"/>
              <w:noProof/>
              <w:sz w:val="22"/>
              <w:szCs w:val="22"/>
            </w:rPr>
          </w:pPr>
          <w:hyperlink w:anchor="_Toc179982323" w:history="1">
            <w:r w:rsidR="00A8279C" w:rsidRPr="000278AA">
              <w:rPr>
                <w:rStyle w:val="Hyperlink"/>
                <w:rFonts w:ascii="Times New Roman" w:eastAsia="Arial Unicode MS" w:hAnsi="Times New Roman" w:cs="Times New Roman"/>
                <w:noProof/>
                <w:lang w:bidi="hi-IN"/>
              </w:rPr>
              <w:t>ANEXO 03 – MINUTA DA ATA DE REGISTRO DE PREÇOS</w:t>
            </w:r>
            <w:r w:rsidR="00A8279C">
              <w:rPr>
                <w:noProof/>
                <w:webHidden/>
              </w:rPr>
              <w:tab/>
            </w:r>
            <w:r w:rsidR="00A8279C">
              <w:rPr>
                <w:noProof/>
                <w:webHidden/>
              </w:rPr>
              <w:fldChar w:fldCharType="begin"/>
            </w:r>
            <w:r w:rsidR="00A8279C">
              <w:rPr>
                <w:noProof/>
                <w:webHidden/>
              </w:rPr>
              <w:instrText xml:space="preserve"> PAGEREF _Toc179982323 \h </w:instrText>
            </w:r>
            <w:r w:rsidR="00A8279C">
              <w:rPr>
                <w:noProof/>
                <w:webHidden/>
              </w:rPr>
            </w:r>
            <w:r w:rsidR="00A8279C">
              <w:rPr>
                <w:noProof/>
                <w:webHidden/>
              </w:rPr>
              <w:fldChar w:fldCharType="separate"/>
            </w:r>
            <w:r>
              <w:rPr>
                <w:noProof/>
                <w:webHidden/>
              </w:rPr>
              <w:t>25</w:t>
            </w:r>
            <w:r w:rsidR="00A8279C">
              <w:rPr>
                <w:noProof/>
                <w:webHidden/>
              </w:rPr>
              <w:fldChar w:fldCharType="end"/>
            </w:r>
          </w:hyperlink>
        </w:p>
        <w:p w14:paraId="19C7065A" w14:textId="23AD8460"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1B97C882"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771FD1">
        <w:rPr>
          <w:rFonts w:ascii="Times New Roman" w:hAnsi="Times New Roman" w:cs="Times New Roman"/>
          <w:b/>
          <w:bCs/>
          <w:sz w:val="24"/>
        </w:rPr>
        <w:t>32</w:t>
      </w:r>
      <w:r w:rsidR="00F578A7" w:rsidRPr="00DA788B">
        <w:rPr>
          <w:rFonts w:ascii="Times New Roman" w:hAnsi="Times New Roman" w:cs="Times New Roman"/>
          <w:b/>
          <w:bCs/>
          <w:sz w:val="24"/>
        </w:rPr>
        <w:t>/2024</w:t>
      </w:r>
    </w:p>
    <w:p w14:paraId="505E854C" w14:textId="716960EB"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C13D71">
        <w:rPr>
          <w:rFonts w:ascii="Times New Roman" w:hAnsi="Times New Roman" w:cs="Times New Roman"/>
          <w:b/>
          <w:bCs/>
          <w:sz w:val="24"/>
        </w:rPr>
        <w:t>292</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7C4D2F69" w:rsidR="007C3FE1" w:rsidRPr="008848C6" w:rsidRDefault="007C3FE1" w:rsidP="008848C6">
                            <w:pPr>
                              <w:pStyle w:val="WW-Recuodecorpodetexto3"/>
                              <w:ind w:left="30" w:right="-48" w:hanging="4"/>
                              <w:jc w:val="center"/>
                              <w:rPr>
                                <w:b/>
                              </w:rPr>
                            </w:pPr>
                            <w:r w:rsidRPr="008848C6">
                              <w:rPr>
                                <w:b/>
                              </w:rPr>
                              <w:t xml:space="preserve">Data da sessão pública: </w:t>
                            </w:r>
                            <w:r w:rsidR="00771FD1">
                              <w:rPr>
                                <w:b/>
                              </w:rPr>
                              <w:t>06</w:t>
                            </w:r>
                            <w:r w:rsidRPr="008848C6">
                              <w:rPr>
                                <w:b/>
                              </w:rPr>
                              <w:t>/</w:t>
                            </w:r>
                            <w:r w:rsidR="00771FD1">
                              <w:rPr>
                                <w:b/>
                              </w:rPr>
                              <w:t>11</w:t>
                            </w:r>
                            <w:r w:rsidRPr="008848C6">
                              <w:rPr>
                                <w:b/>
                              </w:rPr>
                              <w:t>/2024</w:t>
                            </w:r>
                          </w:p>
                          <w:p w14:paraId="13B24E25" w14:textId="14F6C883" w:rsidR="007C3FE1" w:rsidRPr="008848C6" w:rsidRDefault="007C3FE1" w:rsidP="008848C6">
                            <w:pPr>
                              <w:pStyle w:val="WW-Recuodecorpodetexto3"/>
                              <w:ind w:left="30" w:right="-48" w:hanging="4"/>
                              <w:jc w:val="center"/>
                              <w:rPr>
                                <w:b/>
                              </w:rPr>
                            </w:pPr>
                            <w:r w:rsidRPr="008848C6">
                              <w:rPr>
                                <w:b/>
                              </w:rPr>
                              <w:t xml:space="preserve">Horário da fase de lances: </w:t>
                            </w:r>
                            <w:r w:rsidR="00771FD1">
                              <w:rPr>
                                <w:b/>
                              </w:rPr>
                              <w:t>08</w:t>
                            </w:r>
                            <w:r w:rsidRPr="008848C6">
                              <w:rPr>
                                <w:b/>
                              </w:rPr>
                              <w:t>h</w:t>
                            </w:r>
                            <w:r w:rsidR="00771FD1">
                              <w:rPr>
                                <w:b/>
                              </w:rPr>
                              <w:t>00</w:t>
                            </w:r>
                            <w:r w:rsidRPr="008848C6">
                              <w:rPr>
                                <w:b/>
                              </w:rPr>
                              <w:t xml:space="preserve">min às </w:t>
                            </w:r>
                            <w:r w:rsidR="00771FD1">
                              <w:rPr>
                                <w:b/>
                              </w:rPr>
                              <w:t>14</w:t>
                            </w:r>
                            <w:r w:rsidRPr="008848C6">
                              <w:rPr>
                                <w:b/>
                              </w:rPr>
                              <w:t>h</w:t>
                            </w:r>
                            <w:r w:rsidR="00771FD1">
                              <w:rPr>
                                <w:b/>
                              </w:rPr>
                              <w:t>00</w:t>
                            </w:r>
                            <w:r w:rsidRPr="008848C6">
                              <w:rPr>
                                <w:b/>
                              </w:rPr>
                              <w:t>min</w:t>
                            </w:r>
                          </w:p>
                          <w:p w14:paraId="616BA0AB" w14:textId="6B05A990" w:rsidR="007C3FE1" w:rsidRPr="008848C6" w:rsidRDefault="007C3FE1"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7C4D2F69" w:rsidR="007C3FE1" w:rsidRPr="008848C6" w:rsidRDefault="007C3FE1" w:rsidP="008848C6">
                      <w:pPr>
                        <w:pStyle w:val="WW-Recuodecorpodetexto3"/>
                        <w:ind w:left="30" w:right="-48" w:hanging="4"/>
                        <w:jc w:val="center"/>
                        <w:rPr>
                          <w:b/>
                        </w:rPr>
                      </w:pPr>
                      <w:r w:rsidRPr="008848C6">
                        <w:rPr>
                          <w:b/>
                        </w:rPr>
                        <w:t xml:space="preserve">Data da sessão pública: </w:t>
                      </w:r>
                      <w:r w:rsidR="00771FD1">
                        <w:rPr>
                          <w:b/>
                        </w:rPr>
                        <w:t>06</w:t>
                      </w:r>
                      <w:r w:rsidRPr="008848C6">
                        <w:rPr>
                          <w:b/>
                        </w:rPr>
                        <w:t>/</w:t>
                      </w:r>
                      <w:r w:rsidR="00771FD1">
                        <w:rPr>
                          <w:b/>
                        </w:rPr>
                        <w:t>11</w:t>
                      </w:r>
                      <w:r w:rsidRPr="008848C6">
                        <w:rPr>
                          <w:b/>
                        </w:rPr>
                        <w:t>/2024</w:t>
                      </w:r>
                    </w:p>
                    <w:p w14:paraId="13B24E25" w14:textId="14F6C883" w:rsidR="007C3FE1" w:rsidRPr="008848C6" w:rsidRDefault="007C3FE1" w:rsidP="008848C6">
                      <w:pPr>
                        <w:pStyle w:val="WW-Recuodecorpodetexto3"/>
                        <w:ind w:left="30" w:right="-48" w:hanging="4"/>
                        <w:jc w:val="center"/>
                        <w:rPr>
                          <w:b/>
                        </w:rPr>
                      </w:pPr>
                      <w:r w:rsidRPr="008848C6">
                        <w:rPr>
                          <w:b/>
                        </w:rPr>
                        <w:t xml:space="preserve">Horário da fase de lances: </w:t>
                      </w:r>
                      <w:r w:rsidR="00771FD1">
                        <w:rPr>
                          <w:b/>
                        </w:rPr>
                        <w:t>08</w:t>
                      </w:r>
                      <w:r w:rsidRPr="008848C6">
                        <w:rPr>
                          <w:b/>
                        </w:rPr>
                        <w:t>h</w:t>
                      </w:r>
                      <w:r w:rsidR="00771FD1">
                        <w:rPr>
                          <w:b/>
                        </w:rPr>
                        <w:t>00</w:t>
                      </w:r>
                      <w:r w:rsidRPr="008848C6">
                        <w:rPr>
                          <w:b/>
                        </w:rPr>
                        <w:t xml:space="preserve">min às </w:t>
                      </w:r>
                      <w:r w:rsidR="00771FD1">
                        <w:rPr>
                          <w:b/>
                        </w:rPr>
                        <w:t>14</w:t>
                      </w:r>
                      <w:r w:rsidRPr="008848C6">
                        <w:rPr>
                          <w:b/>
                        </w:rPr>
                        <w:t>h</w:t>
                      </w:r>
                      <w:r w:rsidR="00771FD1">
                        <w:rPr>
                          <w:b/>
                        </w:rPr>
                        <w:t>00</w:t>
                      </w:r>
                      <w:r w:rsidRPr="008848C6">
                        <w:rPr>
                          <w:b/>
                        </w:rPr>
                        <w:t>min</w:t>
                      </w:r>
                    </w:p>
                    <w:p w14:paraId="616BA0AB" w14:textId="6B05A990" w:rsidR="007C3FE1" w:rsidRPr="008848C6" w:rsidRDefault="007C3FE1"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0" w:name="_Toc179982310"/>
      <w:r w:rsidRPr="00DA788B">
        <w:rPr>
          <w:rFonts w:ascii="Times New Roman" w:hAnsi="Times New Roman" w:cs="Times New Roman"/>
          <w:sz w:val="24"/>
        </w:rPr>
        <w:t>OBJETO</w:t>
      </w:r>
      <w:bookmarkEnd w:id="0"/>
    </w:p>
    <w:p w14:paraId="48131D5E" w14:textId="77777777" w:rsidR="00D8328C" w:rsidRPr="00D8328C" w:rsidRDefault="00D8328C" w:rsidP="00A2523B">
      <w:pPr>
        <w:ind w:right="-568"/>
        <w:rPr>
          <w:lang w:eastAsia="zh-CN" w:bidi="hi-IN"/>
        </w:rPr>
      </w:pPr>
    </w:p>
    <w:p w14:paraId="6CF5CC4C" w14:textId="51C3EB85" w:rsidR="00C074DA" w:rsidRPr="00DA788B" w:rsidRDefault="00CF5BD6"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00CA7E44">
        <w:rPr>
          <w:rFonts w:ascii="Times New Roman" w:hAnsi="Times New Roman" w:cs="Times New Roman"/>
          <w:color w:val="000000"/>
          <w:sz w:val="24"/>
        </w:rPr>
        <w:t xml:space="preserve">a </w:t>
      </w:r>
      <w:r w:rsidR="00C13D71">
        <w:rPr>
          <w:rFonts w:ascii="Times New Roman" w:hAnsi="Times New Roman" w:cs="Times New Roman"/>
          <w:color w:val="000000"/>
          <w:sz w:val="24"/>
        </w:rPr>
        <w:t xml:space="preserve">aquisição </w:t>
      </w:r>
      <w:bookmarkStart w:id="1" w:name="_Hlk180660287"/>
      <w:bookmarkStart w:id="2" w:name="_GoBack"/>
      <w:r w:rsidR="00C13D71">
        <w:rPr>
          <w:rFonts w:ascii="Times New Roman" w:hAnsi="Times New Roman" w:cs="Times New Roman"/>
          <w:color w:val="000000"/>
          <w:sz w:val="24"/>
        </w:rPr>
        <w:t>de gêneros alimentícios em formato coffee break para a</w:t>
      </w:r>
      <w:r w:rsidR="00CA7E44">
        <w:rPr>
          <w:rFonts w:ascii="Times New Roman" w:hAnsi="Times New Roman" w:cs="Times New Roman"/>
          <w:color w:val="000000"/>
          <w:sz w:val="24"/>
        </w:rPr>
        <w:t xml:space="preserve"> Câmara Municipal de Palmeira</w:t>
      </w:r>
      <w:bookmarkEnd w:id="1"/>
      <w:bookmarkEnd w:id="2"/>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C13D71">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79982311"/>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79982312"/>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arts.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CF3587">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3F4DF40B" w14:textId="77777777" w:rsidR="00C13D71" w:rsidRDefault="00C13D71" w:rsidP="00C13D71">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Até 0</w:t>
      </w:r>
      <w:r>
        <w:rPr>
          <w:rFonts w:ascii="Times New Roman" w:hAnsi="Times New Roman" w:cs="Times New Roman"/>
          <w:sz w:val="24"/>
        </w:rPr>
        <w:t>3</w:t>
      </w:r>
      <w:r w:rsidRPr="00A96D04">
        <w:rPr>
          <w:rFonts w:ascii="Times New Roman" w:hAnsi="Times New Roman" w:cs="Times New Roman"/>
          <w:sz w:val="24"/>
        </w:rPr>
        <w:t xml:space="preserve"> (</w:t>
      </w:r>
      <w:r>
        <w:rPr>
          <w:rFonts w:ascii="Times New Roman" w:hAnsi="Times New Roman" w:cs="Times New Roman"/>
          <w:sz w:val="24"/>
        </w:rPr>
        <w:t>três</w:t>
      </w:r>
      <w:r w:rsidRPr="00A96D04">
        <w:rPr>
          <w:rFonts w:ascii="Times New Roman" w:hAnsi="Times New Roman" w:cs="Times New Roman"/>
          <w:sz w:val="24"/>
        </w:rPr>
        <w:t xml:space="preserve">) dias úteis antes da data fixada </w:t>
      </w:r>
      <w:r>
        <w:rPr>
          <w:rFonts w:ascii="Times New Roman" w:hAnsi="Times New Roman" w:cs="Times New Roman"/>
          <w:sz w:val="24"/>
        </w:rPr>
        <w:t>para abertura da sessão pública</w:t>
      </w:r>
      <w:r w:rsidRPr="00A96D04">
        <w:rPr>
          <w:rFonts w:ascii="Times New Roman" w:hAnsi="Times New Roman" w:cs="Times New Roman"/>
          <w:sz w:val="24"/>
        </w:rPr>
        <w:t xml:space="preserve"> qualquer interessado poderá impugnar ou solicitar esclarecimentos em relação a este ato convocatório, devendo encaminhar o pedido através do e-mail </w:t>
      </w:r>
      <w:r w:rsidRPr="00F0669F">
        <w:rPr>
          <w:rFonts w:ascii="Times New Roman" w:hAnsi="Times New Roman" w:cs="Times New Roman"/>
          <w:sz w:val="24"/>
          <w:u w:val="single"/>
        </w:rPr>
        <w:t>compras@palmeira.pr.leg.br</w:t>
      </w:r>
      <w:r w:rsidRPr="00A96D04">
        <w:rPr>
          <w:rFonts w:ascii="Times New Roman" w:hAnsi="Times New Roman" w:cs="Times New Roman"/>
          <w:sz w:val="24"/>
        </w:rPr>
        <w:t>.</w:t>
      </w:r>
    </w:p>
    <w:p w14:paraId="2C9819B9" w14:textId="77777777" w:rsidR="00C13D71" w:rsidRPr="007F1CDD" w:rsidRDefault="00C13D71" w:rsidP="00C13D71">
      <w:pPr>
        <w:ind w:right="-567"/>
        <w:jc w:val="both"/>
        <w:rPr>
          <w:rFonts w:ascii="Times New Roman" w:hAnsi="Times New Roman" w:cs="Times New Roman"/>
          <w:sz w:val="24"/>
        </w:rPr>
      </w:pPr>
    </w:p>
    <w:p w14:paraId="621F8BDF" w14:textId="77777777"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6F45D6A8" w14:textId="77777777" w:rsidR="00C13D71" w:rsidRDefault="00C13D71" w:rsidP="00C13D71">
      <w:pPr>
        <w:pStyle w:val="PargrafodaLista"/>
        <w:ind w:right="-567"/>
        <w:jc w:val="both"/>
        <w:rPr>
          <w:rFonts w:ascii="Times New Roman" w:hAnsi="Times New Roman" w:cs="Times New Roman"/>
          <w:sz w:val="24"/>
        </w:rPr>
      </w:pPr>
    </w:p>
    <w:p w14:paraId="6548D368"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35E317AC" w14:textId="77777777" w:rsidR="00C13D71" w:rsidRPr="00A96D04" w:rsidRDefault="00C13D71" w:rsidP="00C13D71">
      <w:pPr>
        <w:pStyle w:val="PargrafodaLista"/>
        <w:ind w:right="-567"/>
        <w:jc w:val="both"/>
        <w:rPr>
          <w:rFonts w:ascii="Times New Roman" w:hAnsi="Times New Roman" w:cs="Times New Roman"/>
          <w:sz w:val="24"/>
        </w:rPr>
      </w:pPr>
    </w:p>
    <w:p w14:paraId="640FE19F"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504F7D2F" w14:textId="77777777" w:rsidR="00C13D71" w:rsidRPr="00A96D04" w:rsidRDefault="00C13D71" w:rsidP="00C13D71">
      <w:pPr>
        <w:ind w:right="-567"/>
        <w:jc w:val="both"/>
        <w:rPr>
          <w:rFonts w:ascii="Times New Roman" w:hAnsi="Times New Roman" w:cs="Times New Roman"/>
          <w:sz w:val="24"/>
        </w:rPr>
      </w:pPr>
    </w:p>
    <w:p w14:paraId="1482478C" w14:textId="77777777" w:rsidR="00C13D71" w:rsidRPr="00A96D04" w:rsidRDefault="00C13D71" w:rsidP="00C13D71">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79982313"/>
      <w:r w:rsidRPr="00DA788B">
        <w:rPr>
          <w:rFonts w:ascii="Times New Roman" w:hAnsi="Times New Roman" w:cs="Times New Roman"/>
          <w:sz w:val="24"/>
        </w:rPr>
        <w:lastRenderedPageBreak/>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79982314"/>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lastRenderedPageBreak/>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79982315"/>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64FF86AC" w:rsidR="00711FB5" w:rsidRDefault="00711FB5" w:rsidP="00AB026C">
      <w:pPr>
        <w:ind w:right="-568"/>
        <w:jc w:val="both"/>
        <w:rPr>
          <w:rFonts w:ascii="Times New Roman" w:hAnsi="Times New Roman" w:cs="Times New Roman"/>
          <w:b/>
          <w:sz w:val="24"/>
          <w:lang w:eastAsia="ar-SA"/>
        </w:rPr>
      </w:pPr>
    </w:p>
    <w:p w14:paraId="3AE78E5F" w14:textId="0A946B87" w:rsidR="00C13D71" w:rsidRPr="00C13D71" w:rsidRDefault="00C13D71" w:rsidP="00C13D71">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AEDD04A" w14:textId="77777777" w:rsidR="00C13D71" w:rsidRPr="00D94D48" w:rsidRDefault="00C13D71" w:rsidP="00C13D71">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157EA2"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certidão(ões)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79982316"/>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o ComprasGov</w:t>
      </w:r>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4" w:name="_Toc179982317"/>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4"/>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5" w:name="_Toc179982318"/>
      <w:r>
        <w:rPr>
          <w:rFonts w:ascii="Times New Roman" w:hAnsi="Times New Roman" w:cs="Times New Roman"/>
          <w:sz w:val="24"/>
        </w:rPr>
        <w:t>DA FORMALIZAÇÃO DO CADASTRO DE RESERVA</w:t>
      </w:r>
      <w:bookmarkEnd w:id="15"/>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6" w:name="_Hlk132991372"/>
      <w:r w:rsidRPr="006D6738">
        <w:rPr>
          <w:rFonts w:ascii="Times New Roman" w:hAnsi="Times New Roman" w:cs="Times New Roman"/>
          <w:sz w:val="24"/>
        </w:rPr>
        <w:t xml:space="preserve">que </w:t>
      </w:r>
      <w:bookmarkStart w:id="17" w:name="_Hlk132989696"/>
      <w:r w:rsidRPr="006D6738">
        <w:rPr>
          <w:rFonts w:ascii="Times New Roman" w:hAnsi="Times New Roman" w:cs="Times New Roman"/>
          <w:sz w:val="24"/>
        </w:rPr>
        <w:t>aceitarem cotar o objeto com preço igual ao do adjudicatári</w:t>
      </w:r>
      <w:bookmarkEnd w:id="16"/>
      <w:r w:rsidRPr="006D6738">
        <w:rPr>
          <w:rFonts w:ascii="Times New Roman" w:hAnsi="Times New Roman" w:cs="Times New Roman"/>
          <w:sz w:val="24"/>
        </w:rPr>
        <w:t>o</w:t>
      </w:r>
      <w:bookmarkEnd w:id="17"/>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3DEAE0E0"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6C1C751" w14:textId="77777777" w:rsidR="000B78CE" w:rsidRPr="000B78CE" w:rsidRDefault="000B78CE" w:rsidP="000B78CE">
      <w:pPr>
        <w:ind w:right="-568"/>
        <w:jc w:val="both"/>
        <w:rPr>
          <w:rFonts w:ascii="Times New Roman" w:hAnsi="Times New Roman" w:cs="Times New Roman"/>
          <w:sz w:val="24"/>
          <w:lang w:eastAsia="zh-CN" w:bidi="hi-IN"/>
        </w:rPr>
      </w:pP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8" w:name="_Toc179982319"/>
      <w:r w:rsidRPr="00DA788B">
        <w:rPr>
          <w:rFonts w:ascii="Times New Roman" w:hAnsi="Times New Roman" w:cs="Times New Roman"/>
          <w:sz w:val="24"/>
        </w:rPr>
        <w:t>INFRAÇÕES E SANÇÕES ADMINISTRATIVAS</w:t>
      </w:r>
      <w:bookmarkEnd w:id="18"/>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lastRenderedPageBreak/>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até 30%</w:t>
      </w:r>
      <w:r w:rsidRPr="00966D94">
        <w:rPr>
          <w:rFonts w:ascii="Times New Roman" w:hAnsi="Times New Roman" w:cs="Times New Roman"/>
          <w:bCs/>
          <w:sz w:val="24"/>
        </w:rPr>
        <w:t xml:space="preserve"> incidente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9" w:name="_Toc179982320"/>
      <w:r w:rsidRPr="00DA788B">
        <w:rPr>
          <w:rFonts w:ascii="Times New Roman" w:hAnsi="Times New Roman" w:cs="Times New Roman"/>
          <w:sz w:val="24"/>
        </w:rPr>
        <w:t>DAS DISPOSIÇÕES GERAIS</w:t>
      </w:r>
      <w:bookmarkEnd w:id="19"/>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3C56B1A1"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0B78CE">
        <w:rPr>
          <w:rFonts w:ascii="Times New Roman" w:hAnsi="Times New Roman" w:cs="Times New Roman"/>
          <w:sz w:val="24"/>
        </w:rPr>
        <w:t>16 de outubro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Odair José Sanson Junior</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20" w:name="_Hlk82471863"/>
      <w:r w:rsidR="001104F8">
        <w:rPr>
          <w:rFonts w:ascii="Times New Roman" w:hAnsi="Times New Roman" w:cs="Times New Roman"/>
          <w:b/>
          <w:bCs/>
          <w:iCs/>
          <w:sz w:val="24"/>
        </w:rPr>
        <w:t>nte</w:t>
      </w:r>
    </w:p>
    <w:p w14:paraId="62B96847" w14:textId="32C5AA42" w:rsidR="00366AA9" w:rsidRDefault="00366AA9" w:rsidP="00EA1D10">
      <w:pPr>
        <w:ind w:right="-568"/>
        <w:rPr>
          <w:rFonts w:ascii="Times New Roman" w:hAnsi="Times New Roman" w:cs="Times New Roman"/>
          <w:b/>
          <w:bCs/>
          <w:iCs/>
          <w:sz w:val="24"/>
        </w:rPr>
      </w:pPr>
    </w:p>
    <w:p w14:paraId="64218223" w14:textId="748A6296" w:rsidR="000B78CE" w:rsidRDefault="000B78CE" w:rsidP="00EA1D10">
      <w:pPr>
        <w:ind w:right="-568"/>
        <w:rPr>
          <w:rFonts w:ascii="Times New Roman" w:hAnsi="Times New Roman" w:cs="Times New Roman"/>
          <w:b/>
          <w:bCs/>
          <w:iCs/>
          <w:sz w:val="24"/>
        </w:rPr>
      </w:pPr>
    </w:p>
    <w:p w14:paraId="7BF50794" w14:textId="5FAFBF77" w:rsidR="000B78CE" w:rsidRDefault="000B78CE" w:rsidP="00EA1D10">
      <w:pPr>
        <w:ind w:right="-568"/>
        <w:rPr>
          <w:rFonts w:ascii="Times New Roman" w:hAnsi="Times New Roman" w:cs="Times New Roman"/>
          <w:b/>
          <w:bCs/>
          <w:iCs/>
          <w:sz w:val="24"/>
        </w:rPr>
      </w:pPr>
    </w:p>
    <w:p w14:paraId="74511956" w14:textId="6EA3E97D" w:rsidR="000B78CE" w:rsidRDefault="000B78CE" w:rsidP="00EA1D10">
      <w:pPr>
        <w:ind w:right="-568"/>
        <w:rPr>
          <w:rFonts w:ascii="Times New Roman" w:hAnsi="Times New Roman" w:cs="Times New Roman"/>
          <w:b/>
          <w:bCs/>
          <w:iCs/>
          <w:sz w:val="24"/>
        </w:rPr>
      </w:pPr>
    </w:p>
    <w:p w14:paraId="21415214" w14:textId="7BC76938" w:rsidR="000B78CE" w:rsidRDefault="000B78CE" w:rsidP="00EA1D10">
      <w:pPr>
        <w:ind w:right="-568"/>
        <w:rPr>
          <w:rFonts w:ascii="Times New Roman" w:hAnsi="Times New Roman" w:cs="Times New Roman"/>
          <w:b/>
          <w:bCs/>
          <w:iCs/>
          <w:sz w:val="24"/>
        </w:rPr>
      </w:pPr>
    </w:p>
    <w:p w14:paraId="2C1C747E" w14:textId="2A5E1624" w:rsidR="000B78CE" w:rsidRDefault="000B78CE" w:rsidP="00EA1D10">
      <w:pPr>
        <w:ind w:right="-568"/>
        <w:rPr>
          <w:rFonts w:ascii="Times New Roman" w:hAnsi="Times New Roman" w:cs="Times New Roman"/>
          <w:b/>
          <w:bCs/>
          <w:iCs/>
          <w:sz w:val="24"/>
        </w:rPr>
      </w:pPr>
    </w:p>
    <w:p w14:paraId="768427B6" w14:textId="0AB13AAE" w:rsidR="000B78CE" w:rsidRDefault="000B78CE" w:rsidP="00EA1D10">
      <w:pPr>
        <w:ind w:right="-568"/>
        <w:rPr>
          <w:rFonts w:ascii="Times New Roman" w:hAnsi="Times New Roman" w:cs="Times New Roman"/>
          <w:b/>
          <w:bCs/>
          <w:iCs/>
          <w:sz w:val="24"/>
        </w:rPr>
      </w:pPr>
    </w:p>
    <w:p w14:paraId="4C24EC05" w14:textId="4827CB5A" w:rsidR="000B78CE" w:rsidRDefault="000B78CE" w:rsidP="00EA1D10">
      <w:pPr>
        <w:ind w:right="-568"/>
        <w:rPr>
          <w:rFonts w:ascii="Times New Roman" w:hAnsi="Times New Roman" w:cs="Times New Roman"/>
          <w:b/>
          <w:bCs/>
          <w:iCs/>
          <w:sz w:val="24"/>
        </w:rPr>
      </w:pPr>
    </w:p>
    <w:p w14:paraId="39B11396" w14:textId="77777777" w:rsidR="000B78CE" w:rsidRPr="00087FCF" w:rsidRDefault="000B78CE"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1" w:name="_Toc179982321"/>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1"/>
    </w:p>
    <w:bookmarkEnd w:id="20"/>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647EF1E4" w14:textId="77777777" w:rsidR="000B78CE" w:rsidRPr="000B78CE" w:rsidRDefault="000B78CE" w:rsidP="000B78CE">
      <w:pPr>
        <w:pStyle w:val="PargrafodaLista"/>
        <w:numPr>
          <w:ilvl w:val="1"/>
          <w:numId w:val="36"/>
        </w:numPr>
        <w:suppressAutoHyphens w:val="0"/>
        <w:ind w:left="0" w:right="-568" w:firstLine="0"/>
        <w:jc w:val="both"/>
        <w:rPr>
          <w:rFonts w:ascii="Times New Roman" w:hAnsi="Times New Roman" w:cs="Times New Roman"/>
          <w:sz w:val="24"/>
        </w:rPr>
      </w:pPr>
      <w:r w:rsidRPr="000B78CE">
        <w:rPr>
          <w:rFonts w:ascii="Times New Roman" w:hAnsi="Times New Roman" w:cs="Times New Roman"/>
          <w:bCs/>
          <w:sz w:val="24"/>
        </w:rPr>
        <w:t xml:space="preserve">O objeto da presente contratação é a aquisição de gêneros alimentícios em formato coffee break para a Câmara Municipal de Palmeira, através de dispensa de licitação, pelo sistema de registro de preços, </w:t>
      </w:r>
      <w:r w:rsidRPr="000B78CE">
        <w:rPr>
          <w:rFonts w:ascii="Times New Roman" w:hAnsi="Times New Roman" w:cs="Times New Roman"/>
          <w:sz w:val="24"/>
        </w:rPr>
        <w:t>conforme exposto abaixo:</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A2030E" w:rsidRPr="00960743" w14:paraId="19F4EF98" w14:textId="77777777" w:rsidTr="003850A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A2030E" w:rsidRPr="00960743" w14:paraId="3AFF36DB"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870763" w:rsidRPr="00960743" w:rsidRDefault="00870763" w:rsidP="00870763">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4707755C" w14:textId="77777777" w:rsidR="000B78CE" w:rsidRPr="000B78CE" w:rsidRDefault="000B78CE" w:rsidP="000B78CE">
            <w:pPr>
              <w:rPr>
                <w:rFonts w:ascii="Times New Roman" w:eastAsia="Arial" w:hAnsi="Times New Roman" w:cs="Times New Roman"/>
              </w:rPr>
            </w:pPr>
            <w:r w:rsidRPr="000B78CE">
              <w:rPr>
                <w:rFonts w:ascii="Times New Roman" w:eastAsia="Arial" w:hAnsi="Times New Roman" w:cs="Times New Roman"/>
              </w:rPr>
              <w:t xml:space="preserve">Coffee Break contendo: </w:t>
            </w:r>
          </w:p>
          <w:p w14:paraId="042E3307"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- 1 cento de salgado frito tipo coxinha de frango;</w:t>
            </w:r>
          </w:p>
          <w:p w14:paraId="7B683688"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- 1 cento de salgado frito tipo bolinha de quejo;</w:t>
            </w:r>
          </w:p>
          <w:p w14:paraId="6800F8F0"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- 1 cento de salgado frito tipo risoles de carne moída;</w:t>
            </w:r>
          </w:p>
          <w:p w14:paraId="085B0102"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- 2,5 kg de mini sanduíche natural com no mínimo pão, queijo, presunto e alface;</w:t>
            </w:r>
          </w:p>
          <w:p w14:paraId="264259D5"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- 2,5 kg de bolo de chocolate;</w:t>
            </w:r>
          </w:p>
          <w:p w14:paraId="5A7D0B61"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- 2,5 kg de bolo de cenoura;</w:t>
            </w:r>
          </w:p>
          <w:p w14:paraId="0A2A81A0"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- 2 kg de salgado assado tipo pão de queijo;</w:t>
            </w:r>
          </w:p>
          <w:p w14:paraId="1BBB947E" w14:textId="77777777" w:rsidR="000B78CE" w:rsidRPr="000B78CE" w:rsidRDefault="000B78CE" w:rsidP="000B78CE">
            <w:pPr>
              <w:rPr>
                <w:rFonts w:ascii="Times New Roman" w:hAnsi="Times New Roman" w:cs="Times New Roman"/>
              </w:rPr>
            </w:pPr>
            <w:r w:rsidRPr="000B78CE">
              <w:rPr>
                <w:rFonts w:ascii="Times New Roman" w:hAnsi="Times New Roman" w:cs="Times New Roman"/>
              </w:rPr>
              <w:t>- 2 kg de mini sonho de goiabada; e</w:t>
            </w:r>
          </w:p>
          <w:p w14:paraId="2230C579" w14:textId="063C768D" w:rsidR="00870763" w:rsidRPr="004A5F2F" w:rsidRDefault="000B78CE" w:rsidP="000B78CE">
            <w:pPr>
              <w:rPr>
                <w:rFonts w:ascii="Times New Roman" w:hAnsi="Times New Roman" w:cs="Times New Roman"/>
                <w:color w:val="000000" w:themeColor="text1"/>
                <w:szCs w:val="20"/>
              </w:rPr>
            </w:pPr>
            <w:r w:rsidRPr="000B78CE">
              <w:rPr>
                <w:rFonts w:ascii="Times New Roman" w:hAnsi="Times New Roman" w:cs="Times New Roman"/>
              </w:rPr>
              <w:t>- 6 refrigerantes (garrafa de 2 litros).</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5A4F405B" w:rsidR="00870763" w:rsidRPr="00960743" w:rsidRDefault="000B78CE"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UN</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5188A2F4" w:rsidR="00870763" w:rsidRPr="00960743" w:rsidRDefault="000B78CE"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12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19387E92" w:rsidR="00870763" w:rsidRPr="00960743" w:rsidRDefault="000B78CE"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728,35</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7EBA47C8" w:rsidR="00870763" w:rsidRPr="00960743" w:rsidRDefault="000B78CE"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8.740,20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77777777"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1.2.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1552C970" w14:textId="17C34F23" w:rsidR="004A5F2F" w:rsidRDefault="00C32066" w:rsidP="004A5F2F">
      <w:pPr>
        <w:ind w:right="-568"/>
        <w:jc w:val="both"/>
        <w:rPr>
          <w:bCs/>
          <w:color w:val="000000" w:themeColor="text1"/>
          <w:sz w:val="24"/>
        </w:rPr>
      </w:pPr>
      <w:r w:rsidRPr="00C32066">
        <w:rPr>
          <w:rFonts w:ascii="Times New Roman" w:hAnsi="Times New Roman" w:cs="Times New Roman"/>
          <w:b/>
          <w:sz w:val="24"/>
        </w:rPr>
        <w:t>1.3. Valor total:</w:t>
      </w:r>
      <w:r w:rsidRPr="00C32066">
        <w:rPr>
          <w:rFonts w:ascii="Times New Roman" w:hAnsi="Times New Roman" w:cs="Times New Roman"/>
          <w:bCs/>
          <w:sz w:val="24"/>
        </w:rPr>
        <w:t xml:space="preserve"> </w:t>
      </w:r>
      <w:r w:rsidR="000B78CE" w:rsidRPr="000B78CE">
        <w:rPr>
          <w:rFonts w:ascii="Times New Roman" w:hAnsi="Times New Roman" w:cs="Times New Roman"/>
          <w:bCs/>
          <w:sz w:val="24"/>
        </w:rPr>
        <w:t xml:space="preserve">O valor total para a execução do objeto descrito acima é de </w:t>
      </w:r>
      <w:r w:rsidR="000B78CE" w:rsidRPr="000B78CE">
        <w:rPr>
          <w:rFonts w:ascii="Times New Roman" w:hAnsi="Times New Roman" w:cs="Times New Roman"/>
          <w:bCs/>
          <w:iCs/>
          <w:color w:val="000000" w:themeColor="text1"/>
          <w:sz w:val="24"/>
        </w:rPr>
        <w:t>R$ 8.740,20 (oito mil setecentos e quarenta reais e vinte centavos),</w:t>
      </w:r>
      <w:r w:rsidR="000B78CE" w:rsidRPr="000B78CE">
        <w:rPr>
          <w:rFonts w:ascii="Times New Roman" w:hAnsi="Times New Roman" w:cs="Times New Roman"/>
          <w:bCs/>
          <w:color w:val="000000" w:themeColor="text1"/>
          <w:sz w:val="24"/>
        </w:rPr>
        <w:t xml:space="preserve"> </w:t>
      </w:r>
      <w:r w:rsidR="000B78CE" w:rsidRPr="000B78CE">
        <w:rPr>
          <w:rFonts w:ascii="Times New Roman" w:hAnsi="Times New Roman" w:cs="Times New Roman"/>
          <w:bCs/>
          <w:sz w:val="24"/>
        </w:rPr>
        <w:t>considerando os valores obtidos na pesquisa de mercado, conforme Análise de Cotação nº. 40</w:t>
      </w:r>
      <w:r w:rsidR="000B78CE" w:rsidRPr="000B78CE">
        <w:rPr>
          <w:rFonts w:ascii="Times New Roman" w:hAnsi="Times New Roman" w:cs="Times New Roman"/>
          <w:bCs/>
          <w:color w:val="000000" w:themeColor="text1"/>
          <w:sz w:val="24"/>
        </w:rPr>
        <w:t>/2024.</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30C45E1E" w14:textId="42BA1C1D" w:rsidR="00574150" w:rsidRDefault="00574150" w:rsidP="000B78CE">
      <w:pPr>
        <w:ind w:right="-568"/>
        <w:jc w:val="both"/>
        <w:rPr>
          <w:sz w:val="24"/>
        </w:rPr>
      </w:pPr>
      <w:r w:rsidRPr="00574150">
        <w:rPr>
          <w:rFonts w:ascii="Times New Roman" w:hAnsi="Times New Roman" w:cs="Times New Roman"/>
          <w:b/>
          <w:bCs/>
          <w:sz w:val="24"/>
        </w:rPr>
        <w:t>2- Justificativa:</w:t>
      </w:r>
      <w:r w:rsidR="000B78CE">
        <w:rPr>
          <w:rFonts w:ascii="Times New Roman" w:hAnsi="Times New Roman" w:cs="Times New Roman"/>
          <w:b/>
          <w:bCs/>
          <w:sz w:val="24"/>
        </w:rPr>
        <w:t xml:space="preserve"> </w:t>
      </w:r>
      <w:r w:rsidR="000B78CE" w:rsidRPr="000B78CE">
        <w:rPr>
          <w:rFonts w:ascii="Times New Roman" w:hAnsi="Times New Roman" w:cs="Times New Roman"/>
          <w:sz w:val="24"/>
        </w:rPr>
        <w:t>A contratação decorre da necessidade de aquisição de gêneros alimentícios para os eventos que serão realizados no quarto trimestre de 2024 e no ano de 2025 pela Procuradoria da Mulher. Conforme a Resolução nº 156/2023, art. 3º, IV, a Procuradoria da Mulher deve realizar seminários, palestras e estudos sobre violência e discriminação contra a mulher. Considerando que os temas que serão abordados pela Procuradoria são sensíveis, entende-se que um momento para compartilhar refeição após as palestras é importante, pois, é um momento informal, de acolhimento, compartilhamento, troca de ideias, etc. Poderão ser realizados também eventos pela Escola do Legislativo e pelo Parlamento Jovem, para os quais também seja necessária a realização de momentos informais. A quantidade foi definida calculando uma média de 12 cafés, com cerca de 50 participantes para cada evento.</w:t>
      </w:r>
    </w:p>
    <w:p w14:paraId="78D54E56" w14:textId="77777777" w:rsidR="000B78CE" w:rsidRPr="000B78CE" w:rsidRDefault="000B78CE" w:rsidP="000B78CE">
      <w:pPr>
        <w:jc w:val="both"/>
        <w:rPr>
          <w:rFonts w:ascii="Times New Roman" w:hAnsi="Times New Roman" w:cs="Times New Roman"/>
          <w:b/>
          <w:bCs/>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0BD2B9" w14:textId="550F097E" w:rsidR="00A2030E" w:rsidRPr="00A2030E" w:rsidRDefault="00A2030E" w:rsidP="00A2030E">
      <w:pPr>
        <w:autoSpaceDE w:val="0"/>
        <w:autoSpaceDN w:val="0"/>
        <w:adjustRightInd w:val="0"/>
        <w:ind w:right="-568"/>
        <w:jc w:val="both"/>
        <w:rPr>
          <w:rFonts w:ascii="Times New Roman" w:hAnsi="Times New Roman" w:cs="Times New Roman"/>
          <w:b/>
          <w:color w:val="000000" w:themeColor="text1"/>
          <w:sz w:val="24"/>
        </w:rPr>
      </w:pPr>
      <w:r w:rsidRPr="00A2030E">
        <w:rPr>
          <w:rFonts w:ascii="Times New Roman" w:hAnsi="Times New Roman" w:cs="Times New Roman"/>
          <w:b/>
          <w:color w:val="000000" w:themeColor="text1"/>
          <w:sz w:val="24"/>
        </w:rPr>
        <w:lastRenderedPageBreak/>
        <w:t>2.</w:t>
      </w:r>
      <w:r w:rsidR="00EF2EA2">
        <w:rPr>
          <w:rFonts w:ascii="Times New Roman" w:hAnsi="Times New Roman" w:cs="Times New Roman"/>
          <w:b/>
          <w:color w:val="000000" w:themeColor="text1"/>
          <w:sz w:val="24"/>
        </w:rPr>
        <w:t>2</w:t>
      </w:r>
      <w:r w:rsidRPr="00A2030E">
        <w:rPr>
          <w:rFonts w:ascii="Times New Roman" w:hAnsi="Times New Roman" w:cs="Times New Roman"/>
          <w:b/>
          <w:color w:val="000000" w:themeColor="text1"/>
          <w:sz w:val="24"/>
        </w:rPr>
        <w:t xml:space="preserve"> Descrição da solução como um todo considerando o ciclo de vida do objeto e especificação do produto: </w:t>
      </w:r>
      <w:r w:rsidR="000B78CE" w:rsidRPr="000B78CE">
        <w:rPr>
          <w:rFonts w:ascii="Times New Roman" w:hAnsi="Times New Roman" w:cs="Times New Roman"/>
          <w:sz w:val="24"/>
        </w:rPr>
        <w:t>A aquisição de coffee break irá possibilitar a realização de eventos relacionados aos programas desenvolvidos pela Câmara Municipal.</w:t>
      </w:r>
    </w:p>
    <w:p w14:paraId="261C3172"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5ACA6EDA" w14:textId="77777777" w:rsidR="000B78CE" w:rsidRPr="000B78CE" w:rsidRDefault="000B78CE" w:rsidP="000B78CE">
      <w:pPr>
        <w:ind w:right="-568"/>
        <w:jc w:val="both"/>
        <w:rPr>
          <w:rFonts w:ascii="Times New Roman" w:hAnsi="Times New Roman" w:cs="Times New Roman"/>
          <w:sz w:val="24"/>
          <w:lang w:eastAsia="en-US"/>
        </w:rPr>
      </w:pPr>
      <w:r w:rsidRPr="000B78CE">
        <w:rPr>
          <w:rFonts w:ascii="Times New Roman" w:hAnsi="Times New Roman" w:cs="Times New Roman"/>
          <w:sz w:val="24"/>
        </w:rPr>
        <w:t>3.1 As despesas decorrentes da presente contratação correrão à conta de recursos consignados no Orçamento Geral do Município de Palmeira/Paraná.</w:t>
      </w:r>
      <w:r w:rsidRPr="000B78CE">
        <w:rPr>
          <w:rFonts w:ascii="Times New Roman" w:hAnsi="Times New Roman" w:cs="Times New Roman"/>
          <w:sz w:val="24"/>
          <w:lang w:eastAsia="en-US"/>
        </w:rPr>
        <w:t xml:space="preserve"> </w:t>
      </w:r>
    </w:p>
    <w:p w14:paraId="230B793D" w14:textId="77777777" w:rsidR="000B78CE" w:rsidRPr="000B78CE" w:rsidRDefault="000B78CE" w:rsidP="000B78CE">
      <w:pPr>
        <w:ind w:right="-568"/>
        <w:jc w:val="both"/>
        <w:rPr>
          <w:rFonts w:ascii="Times New Roman" w:hAnsi="Times New Roman" w:cs="Times New Roman"/>
          <w:sz w:val="24"/>
          <w:lang w:eastAsia="en-US"/>
        </w:rPr>
      </w:pPr>
      <w:r w:rsidRPr="000B78CE">
        <w:rPr>
          <w:rFonts w:ascii="Times New Roman" w:hAnsi="Times New Roman" w:cs="Times New Roman"/>
          <w:sz w:val="24"/>
          <w:lang w:eastAsia="en-US"/>
        </w:rPr>
        <w:t>3.2 A contratação será atendida pela seguinte dotação: 01.001.01.031.0001.2002.3.3.90.30.00.00 – Material de Consumo.</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01A0C19E" w14:textId="77777777" w:rsidR="000B78CE" w:rsidRPr="000B78CE" w:rsidRDefault="000B78CE" w:rsidP="000B78CE">
      <w:pPr>
        <w:autoSpaceDE w:val="0"/>
        <w:autoSpaceDN w:val="0"/>
        <w:adjustRightInd w:val="0"/>
        <w:ind w:right="-568"/>
        <w:jc w:val="both"/>
        <w:rPr>
          <w:rFonts w:ascii="Times New Roman" w:hAnsi="Times New Roman" w:cs="Times New Roman"/>
          <w:color w:val="000000" w:themeColor="text1"/>
          <w:sz w:val="24"/>
        </w:rPr>
      </w:pPr>
      <w:r w:rsidRPr="000B78CE">
        <w:rPr>
          <w:rFonts w:ascii="Times New Roman" w:hAnsi="Times New Roman" w:cs="Times New Roman"/>
          <w:color w:val="000000" w:themeColor="text1"/>
          <w:sz w:val="24"/>
        </w:rPr>
        <w:t xml:space="preserve">4.1.1 A entrega deverá ser realizada conforme solicitação da coordenadora dos programas, nas datas de realização dos eventos, as quais serão informadas com no mínimo 5 (cinco) dias de antecedência. O quantitativo a ser solicitado será definido pela coordenadora, podendo ser solicitado meio coffee break, não devendo haver exigência por parta da contratada de quantitativos mínimos para efetivação da entrega.  </w:t>
      </w:r>
    </w:p>
    <w:p w14:paraId="0F3071F7" w14:textId="77777777" w:rsidR="000B78CE" w:rsidRPr="000B78CE" w:rsidRDefault="000B78CE" w:rsidP="000B78CE">
      <w:pPr>
        <w:autoSpaceDE w:val="0"/>
        <w:autoSpaceDN w:val="0"/>
        <w:adjustRightInd w:val="0"/>
        <w:ind w:right="-568"/>
        <w:jc w:val="both"/>
        <w:rPr>
          <w:rFonts w:ascii="Times New Roman" w:hAnsi="Times New Roman" w:cs="Times New Roman"/>
          <w:color w:val="000000" w:themeColor="text1"/>
          <w:sz w:val="24"/>
        </w:rPr>
      </w:pPr>
      <w:r w:rsidRPr="000B78CE">
        <w:rPr>
          <w:rFonts w:ascii="Times New Roman" w:hAnsi="Times New Roman" w:cs="Times New Roman"/>
          <w:color w:val="000000" w:themeColor="text1"/>
          <w:sz w:val="24"/>
        </w:rPr>
        <w:t>4.1.2 O coffee break a ser entregue deve ser fabricado no dia programado para a entrega, deve ser fresco, de boa qualidade, e com boa apresentação, pronto para o consumo.</w:t>
      </w:r>
    </w:p>
    <w:p w14:paraId="39E15C4E" w14:textId="77777777" w:rsidR="001C790E" w:rsidRPr="00037878" w:rsidRDefault="001C790E"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1A8168C6" w14:textId="77777777" w:rsidR="000B78CE" w:rsidRPr="00907B0F" w:rsidRDefault="000B78CE" w:rsidP="000B78CE">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Pr="00907B0F">
        <w:rPr>
          <w:rFonts w:ascii="Times New Roman" w:hAnsi="Times New Roman"/>
          <w:sz w:val="24"/>
          <w:szCs w:val="24"/>
        </w:rPr>
        <w:t>Os produtos deverão ser entregues no seguinte endereço: Rua Cel. Vida, 211 – Centro – Palmeira – Paraná,</w:t>
      </w:r>
      <w:r w:rsidRPr="00907B0F">
        <w:rPr>
          <w:rFonts w:ascii="Times New Roman" w:eastAsia="Arial" w:hAnsi="Times New Roman"/>
          <w:sz w:val="24"/>
          <w:szCs w:val="24"/>
        </w:rPr>
        <w:t xml:space="preserve"> de segunda a sexta-feira das 08h às 12h – 13h às 17h, ficando as despesas da entrega a cargo da empresa contratada. </w:t>
      </w:r>
    </w:p>
    <w:p w14:paraId="719D2142" w14:textId="77777777" w:rsidR="000B78CE" w:rsidRPr="00D039C4" w:rsidRDefault="000B78CE" w:rsidP="000B78CE">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 xml:space="preserve">4.2.2 </w:t>
      </w:r>
      <w:r w:rsidRPr="00D814E4">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w:t>
      </w:r>
      <w:r w:rsidRPr="00037878">
        <w:rPr>
          <w:rFonts w:ascii="Times New Roman" w:hAnsi="Times New Roman"/>
          <w:color w:val="000000" w:themeColor="text1"/>
          <w:sz w:val="24"/>
          <w:szCs w:val="24"/>
        </w:rPr>
        <w:lastRenderedPageBreak/>
        <w:t xml:space="preserve">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66B96C1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275C8A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4.3.8 Persistindo a irregularidade, o contratante deverá adotar as medidas necessárias à rescisão contratual nos autos do processo administrativo correspondente, assegurada ao contratado a ampla defesa. </w:t>
      </w:r>
    </w:p>
    <w:p w14:paraId="2B9FEEB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4.3.9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71B2F309"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4.4.1 O pagamento será efetuado no prazo de até 10 (dez) dias úteis contados da finalização da liquidação da despesa.</w:t>
      </w:r>
    </w:p>
    <w:p w14:paraId="7922A377"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0E60E88"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4.4.3 Será considerada data do pagamento o dia em que constar como emitida a ordem bancária para pagamento.</w:t>
      </w:r>
    </w:p>
    <w:p w14:paraId="54C84C73"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4.4.4 Quando do pagamento, será efetuada a retenção tributária prevista na legislação aplicável.</w:t>
      </w:r>
    </w:p>
    <w:p w14:paraId="2329B7D6" w14:textId="77777777" w:rsidR="004A5F2F" w:rsidRPr="004A5F2F" w:rsidRDefault="004A5F2F" w:rsidP="004A5F2F">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A5F2F">
        <w:rPr>
          <w:rFonts w:ascii="Times New Roman" w:hAnsi="Times New Roman" w:cs="Times New Roman"/>
          <w:color w:val="000000" w:themeColor="text1"/>
          <w:sz w:val="24"/>
        </w:rPr>
        <w:t xml:space="preserve">4.4.5 </w:t>
      </w:r>
      <w:r w:rsidRPr="004A5F2F">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A5F2F">
        <w:rPr>
          <w:rFonts w:ascii="Times New Roman" w:hAnsi="Times New Roman" w:cs="Times New Roman"/>
        </w:rPr>
        <w:t xml:space="preserve"> </w:t>
      </w:r>
      <w:r w:rsidRPr="004A5F2F">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77777777"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720ABC8F" w14:textId="2CC647B9" w:rsidR="00A2030E" w:rsidRPr="000B78C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4.5 – Requisitos da contratação:</w:t>
      </w:r>
      <w:r w:rsidR="000B78CE">
        <w:rPr>
          <w:rFonts w:ascii="Times New Roman" w:hAnsi="Times New Roman" w:cs="Times New Roman"/>
          <w:b/>
          <w:bCs/>
          <w:sz w:val="24"/>
        </w:rPr>
        <w:t xml:space="preserve"> </w:t>
      </w:r>
      <w:r w:rsidRPr="00A2030E">
        <w:rPr>
          <w:rFonts w:ascii="Times New Roman" w:hAnsi="Times New Roman" w:cs="Times New Roman"/>
          <w:sz w:val="24"/>
        </w:rPr>
        <w:t xml:space="preserve">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7AE1F9FB" w14:textId="77777777" w:rsidR="000B78CE" w:rsidRDefault="000B78CE" w:rsidP="000B78CE">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12 (doze) meses</w:t>
      </w:r>
      <w:r w:rsidRPr="00D039C4">
        <w:rPr>
          <w:rFonts w:ascii="Times New Roman" w:hAnsi="Times New Roman"/>
          <w:sz w:val="24"/>
          <w:szCs w:val="24"/>
        </w:rPr>
        <w:t>.</w:t>
      </w:r>
    </w:p>
    <w:p w14:paraId="4A401B01" w14:textId="77777777" w:rsidR="000B78CE" w:rsidRPr="00D039C4" w:rsidRDefault="000B78CE" w:rsidP="000B78CE">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1858C2EB" w14:textId="77777777" w:rsidR="000B78CE" w:rsidRPr="00D039C4" w:rsidRDefault="000B78CE" w:rsidP="000B78CE">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203A64C6" w14:textId="77777777" w:rsidR="000B78CE" w:rsidRPr="00D039C4" w:rsidRDefault="000B78CE" w:rsidP="000B78CE">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lastRenderedPageBreak/>
        <w:t xml:space="preserve">5.3 </w:t>
      </w:r>
      <w:r w:rsidRPr="00D039C4">
        <w:rPr>
          <w:rFonts w:ascii="Times New Roman" w:hAnsi="Times New Roman"/>
          <w:sz w:val="24"/>
          <w:szCs w:val="24"/>
        </w:rPr>
        <w:t>A execução</w:t>
      </w:r>
      <w:r>
        <w:rPr>
          <w:rFonts w:ascii="Times New Roman" w:hAnsi="Times New Roman"/>
          <w:sz w:val="24"/>
          <w:szCs w:val="24"/>
        </w:rPr>
        <w:t xml:space="preserve"> do contrato</w:t>
      </w:r>
      <w:r w:rsidRPr="00D039C4">
        <w:rPr>
          <w:rFonts w:ascii="Times New Roman" w:hAnsi="Times New Roman"/>
          <w:sz w:val="24"/>
          <w:szCs w:val="24"/>
        </w:rPr>
        <w:t xml:space="preserve"> deverá ser acompanhada e fiscalizada pelo(s) fiscal(is) do contrato,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2" w:name="_Int_ySfCXwr4"/>
      <w:r w:rsidRPr="00037878">
        <w:rPr>
          <w:rFonts w:ascii="Times New Roman" w:hAnsi="Times New Roman"/>
          <w:color w:val="000000" w:themeColor="text1"/>
          <w:sz w:val="24"/>
          <w:szCs w:val="24"/>
        </w:rPr>
        <w:t>Mercantis onde</w:t>
      </w:r>
      <w:bookmarkEnd w:id="22"/>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w:t>
      </w:r>
      <w:r w:rsidRPr="00037878">
        <w:rPr>
          <w:rFonts w:ascii="Times New Roman" w:hAnsi="Times New Roman"/>
          <w:color w:val="000000" w:themeColor="text1"/>
          <w:sz w:val="24"/>
          <w:szCs w:val="24"/>
        </w:rPr>
        <w:lastRenderedPageBreak/>
        <w:t xml:space="preserve">domiciliados na localidade da sede da cooperativa, respeitado o disposto nos </w:t>
      </w:r>
      <w:hyperlink r:id="rId37" w:anchor="art4" w:history="1">
        <w:r w:rsidRPr="00574150">
          <w:rPr>
            <w:rStyle w:val="Hyperlink"/>
            <w:rFonts w:ascii="Times New Roman" w:hAnsi="Times New Roman"/>
            <w:color w:val="000000" w:themeColor="text1"/>
            <w:sz w:val="24"/>
            <w:szCs w:val="24"/>
            <w:u w:val="none"/>
          </w:rPr>
          <w:t>arts.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7B352727" w14:textId="6C479889" w:rsidR="000B78CE" w:rsidRPr="000B78CE" w:rsidRDefault="000B78CE" w:rsidP="000B78CE">
      <w:pPr>
        <w:tabs>
          <w:tab w:val="left" w:pos="6825"/>
        </w:tabs>
        <w:ind w:right="-568"/>
        <w:jc w:val="both"/>
        <w:rPr>
          <w:rFonts w:ascii="Times New Roman" w:hAnsi="Times New Roman" w:cs="Times New Roman"/>
          <w:b/>
          <w:color w:val="000000" w:themeColor="text1"/>
          <w:sz w:val="24"/>
        </w:rPr>
      </w:pPr>
      <w:r w:rsidRPr="000B78CE">
        <w:rPr>
          <w:rFonts w:ascii="Times New Roman" w:hAnsi="Times New Roman" w:cs="Times New Roman"/>
          <w:color w:val="000000" w:themeColor="text1"/>
          <w:sz w:val="24"/>
        </w:rPr>
        <w:t>7.1 Efetuar a entrega do item, de acordo com as especificações e demais condições estipuladas no Termo de Referência e no Aviso de Contratação Direta.</w:t>
      </w:r>
      <w:r w:rsidRPr="000B78CE">
        <w:rPr>
          <w:rFonts w:ascii="Times New Roman" w:hAnsi="Times New Roman" w:cs="Times New Roman"/>
          <w:b/>
          <w:color w:val="000000" w:themeColor="text1"/>
          <w:sz w:val="24"/>
        </w:rPr>
        <w:tab/>
      </w:r>
    </w:p>
    <w:p w14:paraId="412BF595" w14:textId="77777777" w:rsidR="000B78CE" w:rsidRPr="000B78CE" w:rsidRDefault="000B78CE" w:rsidP="000B78CE">
      <w:pPr>
        <w:ind w:right="-568"/>
        <w:jc w:val="both"/>
        <w:rPr>
          <w:rFonts w:ascii="Times New Roman" w:hAnsi="Times New Roman" w:cs="Times New Roman"/>
          <w:color w:val="000000" w:themeColor="text1"/>
          <w:sz w:val="24"/>
        </w:rPr>
      </w:pPr>
      <w:r w:rsidRPr="000B78CE">
        <w:rPr>
          <w:rFonts w:ascii="Times New Roman" w:hAnsi="Times New Roman" w:cs="Times New Roman"/>
          <w:color w:val="000000" w:themeColor="text1"/>
          <w:sz w:val="24"/>
        </w:rPr>
        <w:t>7.2 Efetuar as entregas nos quantitativos e prazos solicitados, mediante apresentação da nota de empenho;</w:t>
      </w:r>
    </w:p>
    <w:p w14:paraId="4E793D0E" w14:textId="77777777" w:rsidR="000B78CE" w:rsidRPr="000B78CE" w:rsidRDefault="000B78CE" w:rsidP="000B78CE">
      <w:pPr>
        <w:ind w:right="-568"/>
        <w:jc w:val="both"/>
        <w:rPr>
          <w:rFonts w:ascii="Times New Roman" w:hAnsi="Times New Roman" w:cs="Times New Roman"/>
          <w:color w:val="000000" w:themeColor="text1"/>
          <w:sz w:val="24"/>
        </w:rPr>
      </w:pPr>
      <w:r w:rsidRPr="000B78CE">
        <w:rPr>
          <w:rFonts w:ascii="Times New Roman" w:hAnsi="Times New Roman" w:cs="Times New Roman"/>
          <w:color w:val="000000" w:themeColor="text1"/>
          <w:sz w:val="24"/>
        </w:rPr>
        <w:t>7.3 Arcar com o custo do frete dos bens, da origem até o destino final.</w:t>
      </w:r>
    </w:p>
    <w:p w14:paraId="0757365F" w14:textId="77777777" w:rsidR="00037878" w:rsidRPr="00037878" w:rsidRDefault="00037878" w:rsidP="00A2523B">
      <w:pPr>
        <w:ind w:right="-568"/>
        <w:jc w:val="both"/>
        <w:rPr>
          <w:rFonts w:ascii="Times New Roman" w:hAnsi="Times New Roman" w:cs="Times New Roman"/>
          <w:color w:val="000000" w:themeColor="text1"/>
          <w:sz w:val="24"/>
        </w:rPr>
      </w:pPr>
    </w:p>
    <w:p w14:paraId="624EA5C8" w14:textId="77777777" w:rsidR="00037878" w:rsidRPr="00037878" w:rsidRDefault="00037878" w:rsidP="00A2523B">
      <w:pPr>
        <w:ind w:right="-568"/>
        <w:jc w:val="both"/>
        <w:rPr>
          <w:rFonts w:ascii="Times New Roman" w:hAnsi="Times New Roman" w:cs="Times New Roman"/>
          <w:color w:val="000000" w:themeColor="text1"/>
          <w:sz w:val="24"/>
        </w:rPr>
      </w:pP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66C2B899"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 xml:space="preserve">Palmeira, </w:t>
      </w:r>
      <w:r w:rsidR="000B78CE">
        <w:rPr>
          <w:rFonts w:ascii="Times New Roman" w:hAnsi="Times New Roman" w:cs="Times New Roman"/>
          <w:color w:val="000000" w:themeColor="text1"/>
          <w:sz w:val="24"/>
        </w:rPr>
        <w:t>11 de outubro</w:t>
      </w:r>
      <w:r w:rsidRPr="00037878">
        <w:rPr>
          <w:rFonts w:ascii="Times New Roman" w:hAnsi="Times New Roman" w:cs="Times New Roman"/>
          <w:iCs/>
          <w:color w:val="000000" w:themeColor="text1"/>
          <w:sz w:val="24"/>
        </w:rPr>
        <w:t xml:space="preserve"> de 2024.</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18F1AD44" w14:textId="396742D6" w:rsidR="00AC57B5" w:rsidRDefault="00037878" w:rsidP="00574150">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497BD253" w14:textId="2E40980A" w:rsidR="00EF2EA2" w:rsidRDefault="00EF2EA2" w:rsidP="00574150">
      <w:pPr>
        <w:ind w:right="-568"/>
        <w:jc w:val="center"/>
        <w:rPr>
          <w:rFonts w:ascii="Times New Roman" w:hAnsi="Times New Roman" w:cs="Times New Roman"/>
          <w:color w:val="000000" w:themeColor="text1"/>
          <w:sz w:val="24"/>
        </w:rPr>
      </w:pPr>
    </w:p>
    <w:p w14:paraId="7F1581F5" w14:textId="77279B65" w:rsidR="00EF2EA2" w:rsidRDefault="00EF2EA2" w:rsidP="00574150">
      <w:pPr>
        <w:ind w:right="-568"/>
        <w:jc w:val="center"/>
        <w:rPr>
          <w:rFonts w:ascii="Times New Roman" w:hAnsi="Times New Roman" w:cs="Times New Roman"/>
          <w:color w:val="000000" w:themeColor="text1"/>
          <w:sz w:val="24"/>
        </w:rPr>
      </w:pPr>
    </w:p>
    <w:p w14:paraId="45817A96" w14:textId="1348A0F0" w:rsidR="00EF2EA2" w:rsidRDefault="00EF2EA2" w:rsidP="00574150">
      <w:pPr>
        <w:ind w:right="-568"/>
        <w:jc w:val="center"/>
        <w:rPr>
          <w:rFonts w:ascii="Times New Roman" w:hAnsi="Times New Roman" w:cs="Times New Roman"/>
          <w:color w:val="000000" w:themeColor="text1"/>
          <w:sz w:val="24"/>
        </w:rPr>
      </w:pPr>
    </w:p>
    <w:p w14:paraId="6452E5DC" w14:textId="5B491E7C" w:rsidR="00EF2EA2" w:rsidRDefault="00EF2EA2" w:rsidP="00574150">
      <w:pPr>
        <w:ind w:right="-568"/>
        <w:jc w:val="center"/>
        <w:rPr>
          <w:rFonts w:ascii="Times New Roman" w:hAnsi="Times New Roman" w:cs="Times New Roman"/>
          <w:color w:val="000000" w:themeColor="text1"/>
          <w:sz w:val="24"/>
        </w:rPr>
      </w:pPr>
    </w:p>
    <w:p w14:paraId="1F2354AA" w14:textId="2973BA87" w:rsidR="00EF2EA2" w:rsidRDefault="00EF2EA2" w:rsidP="00574150">
      <w:pPr>
        <w:ind w:right="-568"/>
        <w:jc w:val="center"/>
        <w:rPr>
          <w:rFonts w:ascii="Times New Roman" w:hAnsi="Times New Roman" w:cs="Times New Roman"/>
          <w:color w:val="000000" w:themeColor="text1"/>
          <w:sz w:val="24"/>
        </w:rPr>
      </w:pPr>
    </w:p>
    <w:p w14:paraId="57C78C6E" w14:textId="1D634B6E" w:rsidR="00EF2EA2" w:rsidRDefault="00EF2EA2" w:rsidP="00574150">
      <w:pPr>
        <w:ind w:right="-568"/>
        <w:jc w:val="center"/>
        <w:rPr>
          <w:rFonts w:ascii="Times New Roman" w:hAnsi="Times New Roman" w:cs="Times New Roman"/>
          <w:color w:val="000000" w:themeColor="text1"/>
          <w:sz w:val="24"/>
        </w:rPr>
      </w:pPr>
    </w:p>
    <w:p w14:paraId="05516AEB" w14:textId="6A464C85" w:rsidR="00EF2EA2" w:rsidRDefault="00EF2EA2" w:rsidP="00574150">
      <w:pPr>
        <w:ind w:right="-568"/>
        <w:jc w:val="center"/>
        <w:rPr>
          <w:rFonts w:ascii="Times New Roman" w:hAnsi="Times New Roman" w:cs="Times New Roman"/>
          <w:color w:val="000000" w:themeColor="text1"/>
          <w:sz w:val="24"/>
        </w:rPr>
      </w:pPr>
    </w:p>
    <w:p w14:paraId="25F26774" w14:textId="5F779E83" w:rsidR="00EF2EA2" w:rsidRDefault="00EF2EA2" w:rsidP="00574150">
      <w:pPr>
        <w:ind w:right="-568"/>
        <w:jc w:val="center"/>
        <w:rPr>
          <w:rFonts w:ascii="Times New Roman" w:hAnsi="Times New Roman" w:cs="Times New Roman"/>
          <w:color w:val="000000" w:themeColor="text1"/>
          <w:sz w:val="24"/>
        </w:rPr>
      </w:pPr>
    </w:p>
    <w:p w14:paraId="0B08EB79" w14:textId="703E394D" w:rsidR="00EF2EA2" w:rsidRDefault="00EF2EA2" w:rsidP="00574150">
      <w:pPr>
        <w:ind w:right="-568"/>
        <w:jc w:val="center"/>
        <w:rPr>
          <w:rFonts w:ascii="Times New Roman" w:hAnsi="Times New Roman" w:cs="Times New Roman"/>
          <w:color w:val="000000" w:themeColor="text1"/>
          <w:sz w:val="24"/>
        </w:rPr>
      </w:pPr>
    </w:p>
    <w:p w14:paraId="75151E9A" w14:textId="5730A2F1" w:rsidR="00743324" w:rsidRDefault="00743324" w:rsidP="000B78CE">
      <w:pPr>
        <w:ind w:right="-568"/>
        <w:rPr>
          <w:rFonts w:ascii="Times New Roman" w:hAnsi="Times New Roman" w:cs="Times New Roman"/>
          <w:color w:val="000000" w:themeColor="text1"/>
          <w:sz w:val="24"/>
        </w:rPr>
      </w:pPr>
    </w:p>
    <w:p w14:paraId="7FE7DDD3" w14:textId="77777777" w:rsidR="000B78CE" w:rsidRDefault="000B78CE" w:rsidP="000B78CE">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3" w:name="_Toc179982322"/>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3"/>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nº.xx/2024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4" w:name="_Toc179982323"/>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4"/>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0A14814A"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XX/2024</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DFCFF34" w14:textId="17B3723E" w:rsidR="00F21959"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0B78CE">
        <w:rPr>
          <w:rFonts w:ascii="Times New Roman" w:hAnsi="Times New Roman" w:cs="Times New Roman"/>
          <w:b/>
          <w:sz w:val="24"/>
        </w:rPr>
        <w:t>s</w:t>
      </w:r>
      <w:r w:rsidRPr="00BF5D2B">
        <w:rPr>
          <w:rFonts w:ascii="Times New Roman" w:hAnsi="Times New Roman" w:cs="Times New Roman"/>
          <w:b/>
          <w:sz w:val="24"/>
        </w:rPr>
        <w:t>r. Odair José Sanson Junior</w:t>
      </w:r>
      <w:r w:rsidRPr="00BF5D2B">
        <w:rPr>
          <w:rFonts w:ascii="Times New Roman" w:hAnsi="Times New Roman" w:cs="Times New Roman"/>
          <w:sz w:val="24"/>
        </w:rPr>
        <w:t xml:space="preserve">,  </w:t>
      </w:r>
    </w:p>
    <w:p w14:paraId="0EB75D0C" w14:textId="121F46C5" w:rsidR="00CA533F" w:rsidRDefault="00CA533F" w:rsidP="00750512">
      <w:pPr>
        <w:ind w:right="-568"/>
        <w:jc w:val="both"/>
        <w:rPr>
          <w:rFonts w:ascii="Times New Roman" w:hAnsi="Times New Roman" w:cs="Times New Roman"/>
          <w:sz w:val="24"/>
        </w:rPr>
      </w:pPr>
      <w:r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1B4C0AF2" w:rsidR="00511F98"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que integra o presente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w:t>
      </w:r>
    </w:p>
    <w:p w14:paraId="14394820" w14:textId="77777777" w:rsidR="000B78CE" w:rsidRDefault="000B78CE" w:rsidP="000B78CE">
      <w:pPr>
        <w:autoSpaceDE w:val="0"/>
        <w:autoSpaceDN w:val="0"/>
        <w:adjustRightInd w:val="0"/>
        <w:ind w:right="-568"/>
        <w:jc w:val="both"/>
        <w:rPr>
          <w:color w:val="000000" w:themeColor="text1"/>
          <w:sz w:val="24"/>
        </w:rPr>
      </w:pPr>
      <w:r>
        <w:rPr>
          <w:rFonts w:ascii="Times New Roman" w:hAnsi="Times New Roman" w:cs="Times New Roman"/>
          <w:sz w:val="24"/>
        </w:rPr>
        <w:t xml:space="preserve">2.2. </w:t>
      </w:r>
      <w:r w:rsidRPr="000B78CE">
        <w:rPr>
          <w:rFonts w:ascii="Times New Roman" w:hAnsi="Times New Roman" w:cs="Times New Roman"/>
          <w:color w:val="000000" w:themeColor="text1"/>
          <w:sz w:val="24"/>
        </w:rPr>
        <w:t>A entrega deverá ser realizada conforme solicitação da coordenadora dos programas, nas datas de realização dos eventos, as quais serão informadas com no mínimo 5 (cinco) dias de antecedência. O quantitativo a ser solicitado será definido pela coordenadora, podendo ser solicitado meio coffee break, não devendo haver exigência por parta da contratada de quantitativos mínimos para efetivação da entrega.</w:t>
      </w:r>
      <w:r>
        <w:rPr>
          <w:color w:val="000000" w:themeColor="text1"/>
          <w:sz w:val="24"/>
        </w:rPr>
        <w:t xml:space="preserve">  </w:t>
      </w:r>
    </w:p>
    <w:p w14:paraId="4F4CA4DA" w14:textId="7ADA2C37" w:rsidR="000B78CE" w:rsidRPr="00511F98" w:rsidRDefault="000B78CE" w:rsidP="00511F98">
      <w:pPr>
        <w:autoSpaceDE w:val="0"/>
        <w:autoSpaceDN w:val="0"/>
        <w:adjustRightInd w:val="0"/>
        <w:ind w:right="-568"/>
        <w:jc w:val="both"/>
        <w:rPr>
          <w:rFonts w:ascii="Times New Roman" w:hAnsi="Times New Roman" w:cs="Times New Roman"/>
          <w:sz w:val="24"/>
        </w:rPr>
      </w:pPr>
      <w:r>
        <w:rPr>
          <w:rFonts w:ascii="Times New Roman" w:hAnsi="Times New Roman" w:cs="Times New Roman"/>
          <w:sz w:val="24"/>
        </w:rPr>
        <w:t xml:space="preserve">2.3. </w:t>
      </w:r>
      <w:r w:rsidRPr="000B78CE">
        <w:rPr>
          <w:rFonts w:ascii="Times New Roman" w:hAnsi="Times New Roman" w:cs="Times New Roman"/>
          <w:color w:val="000000" w:themeColor="text1"/>
          <w:sz w:val="24"/>
        </w:rPr>
        <w:t>O coffee break a ser entregue deve ser fabricado no dia programado para a entrega, deve ser fresco, de boa qualidade, e com boa apresentação, pronto para o consumo.</w:t>
      </w:r>
    </w:p>
    <w:p w14:paraId="5CA40476" w14:textId="77777777" w:rsidR="000B78CE" w:rsidRDefault="000B78CE"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p>
    <w:p w14:paraId="722C9B40" w14:textId="5A327449"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lastRenderedPageBreak/>
        <w:t>3.1</w:t>
      </w:r>
      <w:r w:rsidRPr="00E52E89">
        <w:rPr>
          <w:rFonts w:ascii="Times New Roman" w:hAnsi="Times New Roman" w:cs="Times New Roman"/>
          <w:sz w:val="24"/>
        </w:rPr>
        <w:t xml:space="preserve">. O pagamento será efetuado em até </w:t>
      </w:r>
      <w:r w:rsidRPr="00E52E89">
        <w:rPr>
          <w:rFonts w:ascii="Times New Roman" w:hAnsi="Times New Roman" w:cs="Times New Roman"/>
          <w:b/>
          <w:bCs/>
          <w:sz w:val="24"/>
        </w:rPr>
        <w:t>1</w:t>
      </w:r>
      <w:r>
        <w:rPr>
          <w:rFonts w:ascii="Times New Roman" w:hAnsi="Times New Roman" w:cs="Times New Roman"/>
          <w:b/>
          <w:bCs/>
          <w:sz w:val="24"/>
        </w:rPr>
        <w:t>0</w:t>
      </w:r>
      <w:r w:rsidRPr="00E52E89">
        <w:rPr>
          <w:rFonts w:ascii="Times New Roman" w:hAnsi="Times New Roman" w:cs="Times New Roman"/>
          <w:b/>
          <w:bCs/>
          <w:sz w:val="24"/>
        </w:rPr>
        <w:t xml:space="preserve"> (</w:t>
      </w:r>
      <w:r>
        <w:rPr>
          <w:rFonts w:ascii="Times New Roman" w:hAnsi="Times New Roman" w:cs="Times New Roman"/>
          <w:b/>
          <w:bCs/>
          <w:sz w:val="24"/>
        </w:rPr>
        <w:t>dez</w:t>
      </w:r>
      <w:r w:rsidRPr="00E52E89">
        <w:rPr>
          <w:rFonts w:ascii="Times New Roman" w:hAnsi="Times New Roman" w:cs="Times New Roman"/>
          <w:b/>
          <w:bCs/>
          <w:sz w:val="24"/>
        </w:rPr>
        <w:t xml:space="preserve">) dias úteis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4B89C8FB"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1A54331F" w14:textId="3B3ECB34" w:rsidR="004C01C6" w:rsidRPr="00D0230D" w:rsidRDefault="00802733" w:rsidP="00573758">
      <w:pPr>
        <w:ind w:right="-568"/>
        <w:jc w:val="both"/>
        <w:rPr>
          <w:rFonts w:ascii="Times New Roman" w:hAnsi="Times New Roman" w:cs="Times New Roman"/>
          <w:sz w:val="24"/>
        </w:rPr>
      </w:pPr>
      <w:r>
        <w:rPr>
          <w:rFonts w:ascii="Times New Roman" w:hAnsi="Times New Roman" w:cs="Times New Roman"/>
          <w:iCs/>
          <w:sz w:val="24"/>
        </w:rPr>
        <w:t>4</w:t>
      </w:r>
      <w:r w:rsidR="004C01C6">
        <w:rPr>
          <w:rFonts w:ascii="Times New Roman" w:hAnsi="Times New Roman" w:cs="Times New Roman"/>
          <w:iCs/>
          <w:sz w:val="24"/>
        </w:rPr>
        <w:t>.2</w:t>
      </w:r>
      <w:r w:rsidR="004C01C6" w:rsidRPr="004C01C6">
        <w:rPr>
          <w:rFonts w:ascii="Times New Roman" w:hAnsi="Times New Roman" w:cs="Times New Roman"/>
          <w:iCs/>
          <w:sz w:val="24"/>
        </w:rPr>
        <w:t xml:space="preserve">. O </w:t>
      </w:r>
      <w:r w:rsidR="004C01C6" w:rsidRPr="004C01C6">
        <w:rPr>
          <w:rFonts w:ascii="Times New Roman" w:hAnsi="Times New Roman" w:cs="Times New Roman"/>
          <w:sz w:val="24"/>
        </w:rPr>
        <w:t xml:space="preserve">contrato decorrente da ata de registro de preços terá sua vigência estabelecida no próprio instrumento contratual e observará no momento da contratação e a cada exercício financeiro a </w:t>
      </w:r>
      <w:r w:rsidR="004C01C6" w:rsidRPr="00D0230D">
        <w:rPr>
          <w:rFonts w:ascii="Times New Roman" w:hAnsi="Times New Roman" w:cs="Times New Roman"/>
          <w:sz w:val="24"/>
        </w:rPr>
        <w:t>disponibilidade de créditos orçamentários, bem como a previsão no plano plurianual, quando ultrapassar 1 (um) exercício financeiro.</w:t>
      </w:r>
    </w:p>
    <w:p w14:paraId="5D799B31" w14:textId="57214F1F" w:rsidR="00D0230D" w:rsidRPr="00D0230D" w:rsidRDefault="00802733" w:rsidP="00573758">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 xml:space="preserve">.3. </w:t>
      </w:r>
      <w:r w:rsidR="00D0230D" w:rsidRPr="00D0230D">
        <w:rPr>
          <w:rFonts w:ascii="Times New Roman" w:hAnsi="Times New Roman" w:cs="Times New Roman"/>
          <w:sz w:val="24"/>
        </w:rPr>
        <w:t>Na formalização do contrato ou do instrumento substituto deverá haver a indicação da disponibilidade dos créditos orçamentários respectivos.</w:t>
      </w:r>
    </w:p>
    <w:p w14:paraId="3B289AF6" w14:textId="7D2CC52E"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 xml:space="preserve">.4. </w:t>
      </w:r>
      <w:r w:rsidR="00D0230D" w:rsidRPr="00D0230D">
        <w:rPr>
          <w:rFonts w:ascii="Times New Roman" w:hAnsi="Times New Roman" w:cs="Times New Roman"/>
          <w:sz w:val="24"/>
        </w:rPr>
        <w:t>A contratação com os fornecedores registrados na ata será formalizada pelo órgão ou pela en</w:t>
      </w:r>
      <w:r w:rsidR="00D0230D" w:rsidRPr="00D0230D">
        <w:rPr>
          <w:rFonts w:ascii="Times New Roman" w:eastAsia="Arial" w:hAnsi="Times New Roman" w:cs="Times New Roman"/>
          <w:sz w:val="24"/>
        </w:rPr>
        <w:t>ti</w:t>
      </w:r>
      <w:r w:rsidR="00D0230D" w:rsidRPr="00D0230D">
        <w:rPr>
          <w:rFonts w:ascii="Times New Roman" w:hAnsi="Times New Roman" w:cs="Times New Roman"/>
          <w:sz w:val="24"/>
        </w:rPr>
        <w:t>dade interessada por intermédio de instrumento contratual, emissão de nota de empenho de despesa, autorização de compra ou outro instrumento hábil, conforme o art. 95 da Lei nº 14.133, de 2021.</w:t>
      </w:r>
    </w:p>
    <w:p w14:paraId="21F44776" w14:textId="65914CC1"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Pr>
          <w:rFonts w:ascii="Times New Roman" w:hAnsi="Times New Roman" w:cs="Times New Roman"/>
          <w:sz w:val="24"/>
        </w:rPr>
        <w:t>5</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55EB5B2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4.5</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6C7B442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4.5</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Mantiverem sua proposta original. </w:t>
      </w:r>
      <w:bookmarkStart w:id="25" w:name="cadastro_reserva"/>
      <w:bookmarkEnd w:id="25"/>
    </w:p>
    <w:p w14:paraId="435CE42C" w14:textId="4F9CF6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lastRenderedPageBreak/>
        <w:t>4.5</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165B8B4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4.6</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4.5</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7466FD8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4.7</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885BAC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4.8</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4.6</w:t>
      </w:r>
      <w:r w:rsidR="00573758" w:rsidRPr="00573758">
        <w:rPr>
          <w:rFonts w:ascii="Times New Roman" w:hAnsi="Times New Roman" w:cs="Times New Roman"/>
          <w:sz w:val="24"/>
        </w:rPr>
        <w:t xml:space="preserve"> somente será efetuada quando houver necessidade de contratação dos licitantes remanescentes, nas seguintes hipóteses:</w:t>
      </w:r>
      <w:bookmarkStart w:id="26" w:name="habilitacao_reserva"/>
      <w:bookmarkEnd w:id="26"/>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324B1E6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4.9</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31A2F7A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 xml:space="preserve">.2. Os preços inicialmente registrados são fixos e irreajustáveis no prazo de um ano contado da data do orçamento estimado, em </w:t>
      </w:r>
      <w:r w:rsidR="00573758" w:rsidRPr="00573758">
        <w:rPr>
          <w:rFonts w:ascii="Times New Roman" w:hAnsi="Times New Roman" w:cs="Times New Roman"/>
          <w:i/>
          <w:iCs/>
          <w:sz w:val="24"/>
        </w:rPr>
        <w:t>__/__/__ (DD/MM/AAAA)</w:t>
      </w:r>
      <w:r w:rsidR="00573758" w:rsidRPr="00573758">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573758">
        <w:rPr>
          <w:rFonts w:ascii="Times New Roman" w:hAnsi="Times New Roman" w:cs="Times New Roman"/>
          <w:i/>
          <w:iCs/>
          <w:sz w:val="24"/>
        </w:rPr>
        <w:t>,</w:t>
      </w:r>
      <w:r w:rsidR="00573758" w:rsidRPr="0057375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27" w:name="reducao_preco_mercado_negociacao_frustra"/>
      <w:bookmarkEnd w:id="27"/>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8" w:name="hipotese_preco_mercado_maior"/>
      <w:bookmarkEnd w:id="28"/>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29" w:name="prova_preco_mercado_maior"/>
      <w:bookmarkEnd w:id="29"/>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30" w:name="nao_comprovacao_majoracao_mercado"/>
      <w:bookmarkEnd w:id="30"/>
    </w:p>
    <w:p w14:paraId="02614ADA" w14:textId="0000D0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4.8</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1" w:name="majora_preco_mercado_negociacao_frustra"/>
      <w:bookmarkEnd w:id="31"/>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2" w:name="cancelamento"/>
      <w:bookmarkEnd w:id="32"/>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3" w:name="cancelamento_do_fornecedor"/>
      <w:bookmarkEnd w:id="33"/>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4" w:name="cancelamento_da_ata"/>
      <w:bookmarkEnd w:id="34"/>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363B805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r w:rsidR="00550393" w:rsidRPr="00550393">
        <w:rPr>
          <w:rFonts w:ascii="Times New Roman" w:hAnsi="Times New Roman" w:cs="Times New Roman"/>
          <w:sz w:val="24"/>
        </w:rPr>
        <w:t xml:space="preserve">xxxxxxxxxxxxxxxxxxxx designado(s) </w:t>
      </w:r>
      <w:r w:rsidR="00624514">
        <w:rPr>
          <w:rFonts w:ascii="Times New Roman" w:hAnsi="Times New Roman" w:cs="Times New Roman"/>
          <w:sz w:val="24"/>
        </w:rPr>
        <w:t>nesta ata</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2DE87822" w14:textId="4A557596" w:rsidR="00FA1B7D" w:rsidRDefault="00FA1B7D" w:rsidP="00FA1B7D">
      <w:pPr>
        <w:jc w:val="both"/>
        <w:rPr>
          <w:iCs/>
        </w:rPr>
      </w:pP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3182C6B2" w:rsid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2024</w:t>
      </w:r>
    </w:p>
    <w:p w14:paraId="010D5809" w14:textId="77777777" w:rsidR="006F4358" w:rsidRPr="00C80AD8" w:rsidRDefault="006F4358" w:rsidP="00063B5C">
      <w:pPr>
        <w:ind w:right="-568"/>
        <w:jc w:val="right"/>
        <w:rPr>
          <w:rFonts w:ascii="Times New Roman" w:hAnsi="Times New Roman" w:cs="Times New Roman"/>
          <w:sz w:val="24"/>
        </w:rPr>
      </w:pP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069AF9C" w14:textId="75E45908" w:rsidR="006F4358" w:rsidRPr="00C80AD8" w:rsidRDefault="00C80AD8" w:rsidP="006F4358">
      <w:pPr>
        <w:jc w:val="center"/>
        <w:rPr>
          <w:rFonts w:ascii="Times New Roman" w:hAnsi="Times New Roman" w:cs="Times New Roman"/>
          <w:b/>
          <w:sz w:val="24"/>
        </w:rPr>
      </w:pPr>
      <w:r w:rsidRPr="00C80AD8">
        <w:rPr>
          <w:rFonts w:ascii="Times New Roman" w:hAnsi="Times New Roman" w:cs="Times New Roman"/>
          <w:b/>
          <w:sz w:val="24"/>
        </w:rPr>
        <w:t>CONTRATADA</w:t>
      </w:r>
    </w:p>
    <w:p w14:paraId="1B3ACF88" w14:textId="77777777" w:rsidR="00C80AD8" w:rsidRPr="00C80AD8" w:rsidRDefault="00C80AD8" w:rsidP="006F4358">
      <w:pP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03AE4F20"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Odair José Sanson Junior</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786B8697" w14:textId="50173D4D" w:rsidR="006F4358" w:rsidRDefault="006F4358" w:rsidP="00C80AD8">
      <w:pPr>
        <w:rPr>
          <w:rFonts w:ascii="Times New Roman" w:hAnsi="Times New Roman" w:cs="Times New Roman"/>
          <w:b/>
          <w:sz w:val="24"/>
        </w:rPr>
      </w:pPr>
    </w:p>
    <w:p w14:paraId="269782EC" w14:textId="77777777" w:rsidR="006F4358" w:rsidRDefault="006F4358" w:rsidP="00C80AD8">
      <w:pPr>
        <w:rPr>
          <w:rFonts w:ascii="Times New Roman" w:hAnsi="Times New Roman" w:cs="Times New Roman"/>
          <w:b/>
          <w:sz w:val="24"/>
        </w:rPr>
      </w:pPr>
    </w:p>
    <w:p w14:paraId="686DD487" w14:textId="1C5E5819" w:rsidR="006F4358" w:rsidRDefault="006F4358" w:rsidP="006F4358">
      <w:pPr>
        <w:jc w:val="center"/>
        <w:rPr>
          <w:rFonts w:ascii="Times New Roman" w:hAnsi="Times New Roman" w:cs="Times New Roman"/>
          <w:b/>
          <w:sz w:val="24"/>
        </w:rPr>
      </w:pPr>
      <w:r>
        <w:rPr>
          <w:rFonts w:ascii="Times New Roman" w:hAnsi="Times New Roman" w:cs="Times New Roman"/>
          <w:b/>
          <w:sz w:val="24"/>
        </w:rPr>
        <w:t>____________________________</w:t>
      </w:r>
    </w:p>
    <w:p w14:paraId="40F2C7DC" w14:textId="4B17BB00" w:rsidR="006F4358" w:rsidRDefault="006F4358" w:rsidP="006F4358">
      <w:pPr>
        <w:jc w:val="center"/>
        <w:rPr>
          <w:rFonts w:ascii="Times New Roman" w:hAnsi="Times New Roman" w:cs="Times New Roman"/>
          <w:b/>
          <w:sz w:val="24"/>
        </w:rPr>
      </w:pPr>
      <w:r>
        <w:rPr>
          <w:rFonts w:ascii="Times New Roman" w:hAnsi="Times New Roman" w:cs="Times New Roman"/>
          <w:b/>
          <w:sz w:val="24"/>
        </w:rPr>
        <w:t>João Eraldo Martins Padilha</w:t>
      </w:r>
    </w:p>
    <w:p w14:paraId="2D5CC375" w14:textId="1D866A4F" w:rsidR="006F4358" w:rsidRDefault="006F4358" w:rsidP="006F4358">
      <w:pPr>
        <w:jc w:val="center"/>
        <w:rPr>
          <w:rFonts w:ascii="Times New Roman" w:hAnsi="Times New Roman" w:cs="Times New Roman"/>
          <w:b/>
          <w:sz w:val="24"/>
        </w:rPr>
      </w:pPr>
      <w:r>
        <w:rPr>
          <w:rFonts w:ascii="Times New Roman" w:hAnsi="Times New Roman" w:cs="Times New Roman"/>
          <w:b/>
          <w:sz w:val="24"/>
        </w:rPr>
        <w:t>Fiscal</w:t>
      </w:r>
    </w:p>
    <w:p w14:paraId="753D489E" w14:textId="77777777" w:rsidR="006F4358" w:rsidRDefault="006F4358" w:rsidP="00C80AD8">
      <w:pPr>
        <w:rPr>
          <w:rFonts w:ascii="Times New Roman" w:hAnsi="Times New Roman" w:cs="Times New Roman"/>
          <w:b/>
          <w:sz w:val="24"/>
        </w:rPr>
      </w:pPr>
    </w:p>
    <w:p w14:paraId="1DBFCD51" w14:textId="48A9129E" w:rsidR="006F4358" w:rsidRDefault="00656F8F" w:rsidP="006F4358">
      <w:pPr>
        <w:rPr>
          <w:rFonts w:ascii="Times New Roman" w:hAnsi="Times New Roman" w:cs="Times New Roman"/>
          <w:b/>
          <w:sz w:val="24"/>
        </w:rPr>
      </w:pPr>
      <w:r>
        <w:rPr>
          <w:rFonts w:ascii="Times New Roman" w:hAnsi="Times New Roman" w:cs="Times New Roman"/>
          <w:b/>
          <w:sz w:val="24"/>
        </w:rPr>
        <w:t>Testemunha</w:t>
      </w:r>
      <w:r w:rsidR="006F4358">
        <w:rPr>
          <w:rFonts w:ascii="Times New Roman" w:hAnsi="Times New Roman" w:cs="Times New Roman"/>
          <w:b/>
          <w:sz w:val="24"/>
        </w:rPr>
        <w:t>s</w:t>
      </w:r>
      <w:r>
        <w:rPr>
          <w:rFonts w:ascii="Times New Roman" w:hAnsi="Times New Roman" w:cs="Times New Roman"/>
          <w:b/>
          <w:sz w:val="24"/>
        </w:rPr>
        <w:t>:</w:t>
      </w:r>
    </w:p>
    <w:p w14:paraId="62DB2C1D" w14:textId="7DC58658"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lastRenderedPageBreak/>
        <w:t>Anexo I da Ata de Registro de Preços</w:t>
      </w:r>
    </w:p>
    <w:p w14:paraId="0D383DE3" w14:textId="77777777" w:rsidR="00656F8F" w:rsidRPr="00EB5CF8" w:rsidRDefault="00656F8F" w:rsidP="00656F8F">
      <w:pPr>
        <w:widowControl w:val="0"/>
        <w:autoSpaceDE w:val="0"/>
        <w:autoSpaceDN w:val="0"/>
        <w:adjustRightInd w:val="0"/>
        <w:ind w:right="-30"/>
        <w:jc w:val="center"/>
        <w:rPr>
          <w:b/>
          <w:bCs/>
          <w:color w:val="000000"/>
        </w:rPr>
      </w:pPr>
    </w:p>
    <w:p w14:paraId="41AAEFC7"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t>Cadastro Reserva</w:t>
      </w:r>
    </w:p>
    <w:p w14:paraId="55BD759D" w14:textId="77777777" w:rsidR="00656F8F" w:rsidRPr="00EB5CF8" w:rsidRDefault="00656F8F" w:rsidP="00656F8F">
      <w:pPr>
        <w:widowControl w:val="0"/>
        <w:autoSpaceDE w:val="0"/>
        <w:autoSpaceDN w:val="0"/>
        <w:adjustRightInd w:val="0"/>
        <w:ind w:right="-30"/>
        <w:jc w:val="center"/>
        <w:rPr>
          <w:color w:val="000000"/>
        </w:rPr>
      </w:pPr>
    </w:p>
    <w:p w14:paraId="6055FD72"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aceitaram cotar os itens com preços iguais ao adjudicatário:</w:t>
      </w:r>
    </w:p>
    <w:p w14:paraId="5DE8F074"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2F04FF6" w14:textId="77777777" w:rsidTr="00407352">
        <w:trPr>
          <w:jc w:val="center"/>
        </w:trPr>
        <w:tc>
          <w:tcPr>
            <w:tcW w:w="683" w:type="dxa"/>
            <w:shd w:val="clear" w:color="auto" w:fill="D9D9D9" w:themeFill="background1" w:themeFillShade="D9"/>
            <w:vAlign w:val="center"/>
          </w:tcPr>
          <w:p w14:paraId="4C5D7D83"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39A4EF98" w14:textId="77777777" w:rsidR="00656F8F" w:rsidRDefault="00656F8F" w:rsidP="00AA5696">
            <w:pPr>
              <w:widowControl w:val="0"/>
              <w:autoSpaceDE w:val="0"/>
              <w:autoSpaceDN w:val="0"/>
              <w:adjustRightInd w:val="0"/>
              <w:ind w:right="-30"/>
              <w:jc w:val="center"/>
              <w:rPr>
                <w:szCs w:val="20"/>
              </w:rPr>
            </w:pPr>
          </w:p>
          <w:p w14:paraId="07886E5E"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7FEBEF4" w14:textId="77777777" w:rsidR="00656F8F" w:rsidRPr="00BA3C81" w:rsidRDefault="00656F8F" w:rsidP="00AA5696">
            <w:pPr>
              <w:jc w:val="center"/>
              <w:rPr>
                <w:szCs w:val="20"/>
              </w:rPr>
            </w:pPr>
          </w:p>
        </w:tc>
      </w:tr>
      <w:tr w:rsidR="00656F8F" w:rsidRPr="00BA3C81" w14:paraId="4897B2C3" w14:textId="77777777" w:rsidTr="00AA5696">
        <w:trPr>
          <w:jc w:val="center"/>
        </w:trPr>
        <w:tc>
          <w:tcPr>
            <w:tcW w:w="683" w:type="dxa"/>
            <w:vAlign w:val="center"/>
          </w:tcPr>
          <w:p w14:paraId="7838687B" w14:textId="77777777" w:rsidR="00656F8F" w:rsidRPr="00BA3C81" w:rsidRDefault="00656F8F" w:rsidP="00AA5696">
            <w:pPr>
              <w:jc w:val="both"/>
              <w:rPr>
                <w:szCs w:val="20"/>
              </w:rPr>
            </w:pPr>
            <w:r w:rsidRPr="00BA3C81">
              <w:rPr>
                <w:szCs w:val="20"/>
              </w:rPr>
              <w:t>Item</w:t>
            </w:r>
          </w:p>
        </w:tc>
        <w:tc>
          <w:tcPr>
            <w:tcW w:w="3580" w:type="dxa"/>
            <w:vAlign w:val="center"/>
          </w:tcPr>
          <w:p w14:paraId="270D27E7" w14:textId="77777777" w:rsidR="00656F8F" w:rsidRPr="00BA3C81" w:rsidRDefault="00656F8F" w:rsidP="00AA5696">
            <w:pPr>
              <w:jc w:val="center"/>
              <w:rPr>
                <w:szCs w:val="20"/>
              </w:rPr>
            </w:pPr>
            <w:r w:rsidRPr="00BA3C81">
              <w:rPr>
                <w:szCs w:val="20"/>
              </w:rPr>
              <w:t>Descrição</w:t>
            </w:r>
          </w:p>
        </w:tc>
        <w:tc>
          <w:tcPr>
            <w:tcW w:w="1403" w:type="dxa"/>
          </w:tcPr>
          <w:p w14:paraId="3EC08E14" w14:textId="77777777" w:rsidR="00656F8F" w:rsidRDefault="00656F8F" w:rsidP="00AA5696">
            <w:pPr>
              <w:jc w:val="center"/>
              <w:rPr>
                <w:szCs w:val="20"/>
              </w:rPr>
            </w:pPr>
            <w:r>
              <w:rPr>
                <w:szCs w:val="20"/>
              </w:rPr>
              <w:t>Marca/</w:t>
            </w:r>
          </w:p>
          <w:p w14:paraId="7C1761D7" w14:textId="77777777" w:rsidR="00656F8F" w:rsidRPr="00BA3C81" w:rsidRDefault="00656F8F" w:rsidP="00AA5696">
            <w:pPr>
              <w:jc w:val="center"/>
              <w:rPr>
                <w:szCs w:val="20"/>
              </w:rPr>
            </w:pPr>
            <w:r>
              <w:rPr>
                <w:szCs w:val="20"/>
              </w:rPr>
              <w:t>Modelo (se aplicável)</w:t>
            </w:r>
          </w:p>
        </w:tc>
        <w:tc>
          <w:tcPr>
            <w:tcW w:w="994" w:type="dxa"/>
            <w:vAlign w:val="center"/>
          </w:tcPr>
          <w:p w14:paraId="2811675F" w14:textId="77777777" w:rsidR="00656F8F" w:rsidRPr="00BA3C81" w:rsidRDefault="00656F8F" w:rsidP="00AA5696">
            <w:pPr>
              <w:jc w:val="center"/>
              <w:rPr>
                <w:szCs w:val="20"/>
              </w:rPr>
            </w:pPr>
            <w:r w:rsidRPr="00BA3C81">
              <w:rPr>
                <w:szCs w:val="20"/>
              </w:rPr>
              <w:t>Unidade</w:t>
            </w:r>
          </w:p>
        </w:tc>
        <w:tc>
          <w:tcPr>
            <w:tcW w:w="829" w:type="dxa"/>
            <w:vAlign w:val="center"/>
          </w:tcPr>
          <w:p w14:paraId="3EB78180" w14:textId="77777777" w:rsidR="00656F8F" w:rsidRPr="00BA3C81" w:rsidRDefault="00656F8F" w:rsidP="00AA5696">
            <w:pPr>
              <w:jc w:val="center"/>
              <w:rPr>
                <w:szCs w:val="20"/>
              </w:rPr>
            </w:pPr>
            <w:r w:rsidRPr="00BA3C81">
              <w:rPr>
                <w:szCs w:val="20"/>
              </w:rPr>
              <w:t>Quant.</w:t>
            </w:r>
          </w:p>
        </w:tc>
        <w:tc>
          <w:tcPr>
            <w:tcW w:w="1432" w:type="dxa"/>
            <w:vAlign w:val="center"/>
          </w:tcPr>
          <w:p w14:paraId="20EFEB1C" w14:textId="77777777" w:rsidR="00656F8F" w:rsidRPr="00BA3C81" w:rsidRDefault="00656F8F" w:rsidP="00AA5696">
            <w:pPr>
              <w:jc w:val="center"/>
              <w:rPr>
                <w:szCs w:val="20"/>
              </w:rPr>
            </w:pPr>
            <w:r w:rsidRPr="00BA3C81">
              <w:rPr>
                <w:szCs w:val="20"/>
              </w:rPr>
              <w:t>Valor Unit.</w:t>
            </w:r>
          </w:p>
        </w:tc>
        <w:tc>
          <w:tcPr>
            <w:tcW w:w="1400" w:type="dxa"/>
            <w:vAlign w:val="center"/>
          </w:tcPr>
          <w:p w14:paraId="2F1B6252" w14:textId="77777777" w:rsidR="00656F8F" w:rsidRPr="00BA3C81" w:rsidRDefault="00656F8F" w:rsidP="00AA5696">
            <w:pPr>
              <w:jc w:val="center"/>
              <w:rPr>
                <w:szCs w:val="20"/>
              </w:rPr>
            </w:pPr>
            <w:r w:rsidRPr="00BA3C81">
              <w:rPr>
                <w:szCs w:val="20"/>
              </w:rPr>
              <w:t>Valor. Total</w:t>
            </w:r>
          </w:p>
        </w:tc>
      </w:tr>
      <w:tr w:rsidR="00656F8F" w:rsidRPr="00BA3C81" w14:paraId="20F9B35B" w14:textId="77777777" w:rsidTr="00AA5696">
        <w:trPr>
          <w:jc w:val="center"/>
        </w:trPr>
        <w:tc>
          <w:tcPr>
            <w:tcW w:w="683" w:type="dxa"/>
            <w:vAlign w:val="center"/>
          </w:tcPr>
          <w:p w14:paraId="7EB1CDE9" w14:textId="77777777" w:rsidR="00656F8F" w:rsidRPr="00BA3C81" w:rsidRDefault="00656F8F" w:rsidP="00AA5696">
            <w:pPr>
              <w:jc w:val="center"/>
              <w:rPr>
                <w:szCs w:val="20"/>
              </w:rPr>
            </w:pPr>
            <w:r w:rsidRPr="00BA3C81">
              <w:rPr>
                <w:szCs w:val="20"/>
              </w:rPr>
              <w:t>1</w:t>
            </w:r>
          </w:p>
        </w:tc>
        <w:tc>
          <w:tcPr>
            <w:tcW w:w="3580" w:type="dxa"/>
            <w:vAlign w:val="center"/>
          </w:tcPr>
          <w:p w14:paraId="06355324" w14:textId="77777777" w:rsidR="00656F8F" w:rsidRDefault="00656F8F" w:rsidP="00AA5696">
            <w:pPr>
              <w:jc w:val="both"/>
              <w:rPr>
                <w:szCs w:val="20"/>
              </w:rPr>
            </w:pPr>
          </w:p>
          <w:p w14:paraId="46C34A58" w14:textId="77777777" w:rsidR="00656F8F" w:rsidRPr="00BA3C81" w:rsidRDefault="00656F8F" w:rsidP="00AA5696">
            <w:pPr>
              <w:jc w:val="both"/>
              <w:rPr>
                <w:szCs w:val="20"/>
              </w:rPr>
            </w:pPr>
          </w:p>
        </w:tc>
        <w:tc>
          <w:tcPr>
            <w:tcW w:w="1403" w:type="dxa"/>
          </w:tcPr>
          <w:p w14:paraId="4D07E9A2" w14:textId="77777777" w:rsidR="00656F8F" w:rsidRPr="00BA3C81" w:rsidRDefault="00656F8F" w:rsidP="00AA5696">
            <w:pPr>
              <w:jc w:val="center"/>
              <w:rPr>
                <w:szCs w:val="20"/>
              </w:rPr>
            </w:pPr>
          </w:p>
        </w:tc>
        <w:tc>
          <w:tcPr>
            <w:tcW w:w="994" w:type="dxa"/>
            <w:vAlign w:val="center"/>
          </w:tcPr>
          <w:p w14:paraId="439AD99F" w14:textId="77777777" w:rsidR="00656F8F" w:rsidRPr="00BA3C81" w:rsidRDefault="00656F8F" w:rsidP="00AA5696">
            <w:pPr>
              <w:jc w:val="center"/>
              <w:rPr>
                <w:szCs w:val="20"/>
              </w:rPr>
            </w:pPr>
          </w:p>
        </w:tc>
        <w:tc>
          <w:tcPr>
            <w:tcW w:w="829" w:type="dxa"/>
            <w:vAlign w:val="center"/>
          </w:tcPr>
          <w:p w14:paraId="269B8693" w14:textId="77777777" w:rsidR="00656F8F" w:rsidRPr="00BA3C81" w:rsidRDefault="00656F8F" w:rsidP="00AA5696">
            <w:pPr>
              <w:jc w:val="center"/>
              <w:rPr>
                <w:szCs w:val="20"/>
              </w:rPr>
            </w:pPr>
          </w:p>
        </w:tc>
        <w:tc>
          <w:tcPr>
            <w:tcW w:w="1432" w:type="dxa"/>
            <w:vAlign w:val="center"/>
          </w:tcPr>
          <w:p w14:paraId="378678C4" w14:textId="77777777" w:rsidR="00656F8F" w:rsidRPr="00BA3C81" w:rsidRDefault="00656F8F" w:rsidP="00AA5696">
            <w:pPr>
              <w:jc w:val="center"/>
              <w:rPr>
                <w:szCs w:val="20"/>
              </w:rPr>
            </w:pPr>
            <w:r w:rsidRPr="00BA3C81">
              <w:rPr>
                <w:szCs w:val="20"/>
              </w:rPr>
              <w:t>R$</w:t>
            </w:r>
          </w:p>
        </w:tc>
        <w:tc>
          <w:tcPr>
            <w:tcW w:w="1400" w:type="dxa"/>
            <w:vAlign w:val="center"/>
          </w:tcPr>
          <w:p w14:paraId="3CD3B5FE" w14:textId="77777777" w:rsidR="00656F8F" w:rsidRPr="00BA3C81" w:rsidRDefault="00656F8F" w:rsidP="00AA5696">
            <w:pPr>
              <w:jc w:val="center"/>
              <w:rPr>
                <w:szCs w:val="20"/>
              </w:rPr>
            </w:pPr>
            <w:r w:rsidRPr="00BA3C81">
              <w:rPr>
                <w:szCs w:val="20"/>
              </w:rPr>
              <w:t>R$</w:t>
            </w:r>
          </w:p>
        </w:tc>
      </w:tr>
    </w:tbl>
    <w:p w14:paraId="26627AFC"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437DF12" w14:textId="77777777" w:rsidTr="00407352">
        <w:trPr>
          <w:jc w:val="center"/>
        </w:trPr>
        <w:tc>
          <w:tcPr>
            <w:tcW w:w="683" w:type="dxa"/>
            <w:shd w:val="clear" w:color="auto" w:fill="D9D9D9" w:themeFill="background1" w:themeFillShade="D9"/>
            <w:vAlign w:val="center"/>
          </w:tcPr>
          <w:p w14:paraId="2B14CF9E"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586DB178" w14:textId="77777777" w:rsidR="00656F8F" w:rsidRDefault="00656F8F" w:rsidP="00AA5696">
            <w:pPr>
              <w:widowControl w:val="0"/>
              <w:autoSpaceDE w:val="0"/>
              <w:autoSpaceDN w:val="0"/>
              <w:adjustRightInd w:val="0"/>
              <w:ind w:right="-30"/>
              <w:jc w:val="center"/>
              <w:rPr>
                <w:szCs w:val="20"/>
              </w:rPr>
            </w:pPr>
          </w:p>
          <w:p w14:paraId="033E36F8"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04CF6A91" w14:textId="77777777" w:rsidR="00656F8F" w:rsidRPr="00BA3C81" w:rsidRDefault="00656F8F" w:rsidP="00AA5696">
            <w:pPr>
              <w:jc w:val="center"/>
              <w:rPr>
                <w:szCs w:val="20"/>
              </w:rPr>
            </w:pPr>
          </w:p>
        </w:tc>
      </w:tr>
      <w:tr w:rsidR="00656F8F" w:rsidRPr="00BA3C81" w14:paraId="2F2DE6FF" w14:textId="77777777" w:rsidTr="00AA5696">
        <w:trPr>
          <w:jc w:val="center"/>
        </w:trPr>
        <w:tc>
          <w:tcPr>
            <w:tcW w:w="683" w:type="dxa"/>
            <w:vAlign w:val="center"/>
          </w:tcPr>
          <w:p w14:paraId="0E758E53" w14:textId="77777777" w:rsidR="00656F8F" w:rsidRPr="00BA3C81" w:rsidRDefault="00656F8F" w:rsidP="00AA5696">
            <w:pPr>
              <w:jc w:val="both"/>
              <w:rPr>
                <w:szCs w:val="20"/>
              </w:rPr>
            </w:pPr>
            <w:r w:rsidRPr="00BA3C81">
              <w:rPr>
                <w:szCs w:val="20"/>
              </w:rPr>
              <w:t>Item</w:t>
            </w:r>
          </w:p>
        </w:tc>
        <w:tc>
          <w:tcPr>
            <w:tcW w:w="3580" w:type="dxa"/>
            <w:vAlign w:val="center"/>
          </w:tcPr>
          <w:p w14:paraId="4EE1B3BF" w14:textId="77777777" w:rsidR="00656F8F" w:rsidRPr="00BA3C81" w:rsidRDefault="00656F8F" w:rsidP="00AA5696">
            <w:pPr>
              <w:jc w:val="center"/>
              <w:rPr>
                <w:szCs w:val="20"/>
              </w:rPr>
            </w:pPr>
            <w:r w:rsidRPr="00BA3C81">
              <w:rPr>
                <w:szCs w:val="20"/>
              </w:rPr>
              <w:t>Descrição</w:t>
            </w:r>
          </w:p>
        </w:tc>
        <w:tc>
          <w:tcPr>
            <w:tcW w:w="1403" w:type="dxa"/>
          </w:tcPr>
          <w:p w14:paraId="43B98150" w14:textId="77777777" w:rsidR="00656F8F" w:rsidRDefault="00656F8F" w:rsidP="00AA5696">
            <w:pPr>
              <w:jc w:val="center"/>
              <w:rPr>
                <w:szCs w:val="20"/>
              </w:rPr>
            </w:pPr>
            <w:r>
              <w:rPr>
                <w:szCs w:val="20"/>
              </w:rPr>
              <w:t>Marca/</w:t>
            </w:r>
          </w:p>
          <w:p w14:paraId="3EA2B0D4" w14:textId="77777777" w:rsidR="00656F8F" w:rsidRPr="00BA3C81" w:rsidRDefault="00656F8F" w:rsidP="00AA5696">
            <w:pPr>
              <w:jc w:val="center"/>
              <w:rPr>
                <w:szCs w:val="20"/>
              </w:rPr>
            </w:pPr>
            <w:r>
              <w:rPr>
                <w:szCs w:val="20"/>
              </w:rPr>
              <w:t>Modelo (se aplicável)</w:t>
            </w:r>
          </w:p>
        </w:tc>
        <w:tc>
          <w:tcPr>
            <w:tcW w:w="994" w:type="dxa"/>
            <w:vAlign w:val="center"/>
          </w:tcPr>
          <w:p w14:paraId="02669BE5" w14:textId="77777777" w:rsidR="00656F8F" w:rsidRPr="00BA3C81" w:rsidRDefault="00656F8F" w:rsidP="00AA5696">
            <w:pPr>
              <w:jc w:val="center"/>
              <w:rPr>
                <w:szCs w:val="20"/>
              </w:rPr>
            </w:pPr>
            <w:r w:rsidRPr="00BA3C81">
              <w:rPr>
                <w:szCs w:val="20"/>
              </w:rPr>
              <w:t>Unidade</w:t>
            </w:r>
          </w:p>
        </w:tc>
        <w:tc>
          <w:tcPr>
            <w:tcW w:w="829" w:type="dxa"/>
            <w:vAlign w:val="center"/>
          </w:tcPr>
          <w:p w14:paraId="357762BB" w14:textId="77777777" w:rsidR="00656F8F" w:rsidRPr="00BA3C81" w:rsidRDefault="00656F8F" w:rsidP="00AA5696">
            <w:pPr>
              <w:jc w:val="center"/>
              <w:rPr>
                <w:szCs w:val="20"/>
              </w:rPr>
            </w:pPr>
            <w:r w:rsidRPr="00BA3C81">
              <w:rPr>
                <w:szCs w:val="20"/>
              </w:rPr>
              <w:t>Quant.</w:t>
            </w:r>
          </w:p>
        </w:tc>
        <w:tc>
          <w:tcPr>
            <w:tcW w:w="1432" w:type="dxa"/>
            <w:vAlign w:val="center"/>
          </w:tcPr>
          <w:p w14:paraId="40135ECD" w14:textId="77777777" w:rsidR="00656F8F" w:rsidRPr="00BA3C81" w:rsidRDefault="00656F8F" w:rsidP="00AA5696">
            <w:pPr>
              <w:jc w:val="center"/>
              <w:rPr>
                <w:szCs w:val="20"/>
              </w:rPr>
            </w:pPr>
            <w:r w:rsidRPr="00BA3C81">
              <w:rPr>
                <w:szCs w:val="20"/>
              </w:rPr>
              <w:t>Valor Unit.</w:t>
            </w:r>
          </w:p>
        </w:tc>
        <w:tc>
          <w:tcPr>
            <w:tcW w:w="1400" w:type="dxa"/>
            <w:vAlign w:val="center"/>
          </w:tcPr>
          <w:p w14:paraId="4228B829" w14:textId="77777777" w:rsidR="00656F8F" w:rsidRPr="00BA3C81" w:rsidRDefault="00656F8F" w:rsidP="00AA5696">
            <w:pPr>
              <w:jc w:val="center"/>
              <w:rPr>
                <w:szCs w:val="20"/>
              </w:rPr>
            </w:pPr>
            <w:r w:rsidRPr="00BA3C81">
              <w:rPr>
                <w:szCs w:val="20"/>
              </w:rPr>
              <w:t>Valor. Total</w:t>
            </w:r>
          </w:p>
        </w:tc>
      </w:tr>
      <w:tr w:rsidR="00656F8F" w:rsidRPr="00BA3C81" w14:paraId="776421A2" w14:textId="77777777" w:rsidTr="00AA5696">
        <w:trPr>
          <w:jc w:val="center"/>
        </w:trPr>
        <w:tc>
          <w:tcPr>
            <w:tcW w:w="683" w:type="dxa"/>
            <w:vAlign w:val="center"/>
          </w:tcPr>
          <w:p w14:paraId="0F037FE9" w14:textId="77777777" w:rsidR="00656F8F" w:rsidRPr="00BA3C81" w:rsidRDefault="00656F8F" w:rsidP="00AA5696">
            <w:pPr>
              <w:jc w:val="center"/>
              <w:rPr>
                <w:szCs w:val="20"/>
              </w:rPr>
            </w:pPr>
            <w:r w:rsidRPr="00BA3C81">
              <w:rPr>
                <w:szCs w:val="20"/>
              </w:rPr>
              <w:t>1</w:t>
            </w:r>
          </w:p>
        </w:tc>
        <w:tc>
          <w:tcPr>
            <w:tcW w:w="3580" w:type="dxa"/>
            <w:vAlign w:val="center"/>
          </w:tcPr>
          <w:p w14:paraId="144EB4C3" w14:textId="77777777" w:rsidR="00656F8F" w:rsidRDefault="00656F8F" w:rsidP="00AA5696">
            <w:pPr>
              <w:jc w:val="both"/>
              <w:rPr>
                <w:szCs w:val="20"/>
              </w:rPr>
            </w:pPr>
          </w:p>
          <w:p w14:paraId="2A794946" w14:textId="77777777" w:rsidR="00656F8F" w:rsidRPr="00BA3C81" w:rsidRDefault="00656F8F" w:rsidP="00AA5696">
            <w:pPr>
              <w:jc w:val="both"/>
              <w:rPr>
                <w:szCs w:val="20"/>
              </w:rPr>
            </w:pPr>
          </w:p>
        </w:tc>
        <w:tc>
          <w:tcPr>
            <w:tcW w:w="1403" w:type="dxa"/>
          </w:tcPr>
          <w:p w14:paraId="09FCD142" w14:textId="77777777" w:rsidR="00656F8F" w:rsidRPr="00BA3C81" w:rsidRDefault="00656F8F" w:rsidP="00AA5696">
            <w:pPr>
              <w:jc w:val="center"/>
              <w:rPr>
                <w:szCs w:val="20"/>
              </w:rPr>
            </w:pPr>
          </w:p>
        </w:tc>
        <w:tc>
          <w:tcPr>
            <w:tcW w:w="994" w:type="dxa"/>
            <w:vAlign w:val="center"/>
          </w:tcPr>
          <w:p w14:paraId="42F487C0" w14:textId="77777777" w:rsidR="00656F8F" w:rsidRPr="00BA3C81" w:rsidRDefault="00656F8F" w:rsidP="00AA5696">
            <w:pPr>
              <w:jc w:val="center"/>
              <w:rPr>
                <w:szCs w:val="20"/>
              </w:rPr>
            </w:pPr>
          </w:p>
        </w:tc>
        <w:tc>
          <w:tcPr>
            <w:tcW w:w="829" w:type="dxa"/>
            <w:vAlign w:val="center"/>
          </w:tcPr>
          <w:p w14:paraId="3A08A21F" w14:textId="77777777" w:rsidR="00656F8F" w:rsidRPr="00BA3C81" w:rsidRDefault="00656F8F" w:rsidP="00AA5696">
            <w:pPr>
              <w:jc w:val="center"/>
              <w:rPr>
                <w:szCs w:val="20"/>
              </w:rPr>
            </w:pPr>
          </w:p>
        </w:tc>
        <w:tc>
          <w:tcPr>
            <w:tcW w:w="1432" w:type="dxa"/>
            <w:vAlign w:val="center"/>
          </w:tcPr>
          <w:p w14:paraId="78406323" w14:textId="77777777" w:rsidR="00656F8F" w:rsidRPr="00BA3C81" w:rsidRDefault="00656F8F" w:rsidP="00AA5696">
            <w:pPr>
              <w:jc w:val="center"/>
              <w:rPr>
                <w:szCs w:val="20"/>
              </w:rPr>
            </w:pPr>
            <w:r w:rsidRPr="00BA3C81">
              <w:rPr>
                <w:szCs w:val="20"/>
              </w:rPr>
              <w:t>R$</w:t>
            </w:r>
          </w:p>
        </w:tc>
        <w:tc>
          <w:tcPr>
            <w:tcW w:w="1400" w:type="dxa"/>
            <w:vAlign w:val="center"/>
          </w:tcPr>
          <w:p w14:paraId="59283AC9" w14:textId="77777777" w:rsidR="00656F8F" w:rsidRPr="00BA3C81" w:rsidRDefault="00656F8F" w:rsidP="00AA5696">
            <w:pPr>
              <w:jc w:val="center"/>
              <w:rPr>
                <w:szCs w:val="20"/>
              </w:rPr>
            </w:pPr>
            <w:r w:rsidRPr="00BA3C81">
              <w:rPr>
                <w:szCs w:val="20"/>
              </w:rPr>
              <w:t>R$</w:t>
            </w:r>
          </w:p>
        </w:tc>
      </w:tr>
    </w:tbl>
    <w:p w14:paraId="576B4447" w14:textId="77777777" w:rsidR="00656F8F" w:rsidRPr="00EB5CF8" w:rsidRDefault="00656F8F" w:rsidP="00656F8F">
      <w:pPr>
        <w:widowControl w:val="0"/>
        <w:autoSpaceDE w:val="0"/>
        <w:autoSpaceDN w:val="0"/>
        <w:adjustRightInd w:val="0"/>
        <w:ind w:right="-30"/>
        <w:jc w:val="center"/>
        <w:rPr>
          <w:color w:val="000000"/>
        </w:rPr>
      </w:pPr>
    </w:p>
    <w:p w14:paraId="49273E85" w14:textId="77777777" w:rsidR="00656F8F" w:rsidRPr="00EB5CF8" w:rsidRDefault="00656F8F" w:rsidP="00656F8F">
      <w:pPr>
        <w:widowControl w:val="0"/>
        <w:autoSpaceDE w:val="0"/>
        <w:autoSpaceDN w:val="0"/>
        <w:adjustRightInd w:val="0"/>
        <w:ind w:right="-30"/>
        <w:jc w:val="center"/>
        <w:rPr>
          <w:color w:val="000000"/>
        </w:rPr>
      </w:pPr>
    </w:p>
    <w:p w14:paraId="01964F49"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mantiveram sua proposta original:</w:t>
      </w:r>
    </w:p>
    <w:p w14:paraId="7E6C4442"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1FE8ABB2" w14:textId="77777777" w:rsidTr="00407352">
        <w:trPr>
          <w:jc w:val="center"/>
        </w:trPr>
        <w:tc>
          <w:tcPr>
            <w:tcW w:w="683" w:type="dxa"/>
            <w:shd w:val="clear" w:color="auto" w:fill="D9D9D9" w:themeFill="background1" w:themeFillShade="D9"/>
            <w:vAlign w:val="center"/>
          </w:tcPr>
          <w:p w14:paraId="1A83A6A5"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479CC0F6" w14:textId="77777777" w:rsidR="00656F8F" w:rsidRDefault="00656F8F" w:rsidP="00AA5696">
            <w:pPr>
              <w:widowControl w:val="0"/>
              <w:autoSpaceDE w:val="0"/>
              <w:autoSpaceDN w:val="0"/>
              <w:adjustRightInd w:val="0"/>
              <w:ind w:right="-30"/>
              <w:jc w:val="center"/>
              <w:rPr>
                <w:szCs w:val="20"/>
              </w:rPr>
            </w:pPr>
          </w:p>
          <w:p w14:paraId="63A37FF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2714ECC" w14:textId="77777777" w:rsidR="00656F8F" w:rsidRPr="00BA3C81" w:rsidRDefault="00656F8F" w:rsidP="00AA5696">
            <w:pPr>
              <w:jc w:val="center"/>
              <w:rPr>
                <w:szCs w:val="20"/>
              </w:rPr>
            </w:pPr>
          </w:p>
        </w:tc>
      </w:tr>
      <w:tr w:rsidR="00656F8F" w:rsidRPr="00BA3C81" w14:paraId="429E2E22" w14:textId="77777777" w:rsidTr="00AA5696">
        <w:trPr>
          <w:jc w:val="center"/>
        </w:trPr>
        <w:tc>
          <w:tcPr>
            <w:tcW w:w="683" w:type="dxa"/>
            <w:vAlign w:val="center"/>
          </w:tcPr>
          <w:p w14:paraId="3C0F9F5C" w14:textId="77777777" w:rsidR="00656F8F" w:rsidRPr="00BA3C81" w:rsidRDefault="00656F8F" w:rsidP="00AA5696">
            <w:pPr>
              <w:jc w:val="both"/>
              <w:rPr>
                <w:szCs w:val="20"/>
              </w:rPr>
            </w:pPr>
            <w:r w:rsidRPr="00BA3C81">
              <w:rPr>
                <w:szCs w:val="20"/>
              </w:rPr>
              <w:t>Item</w:t>
            </w:r>
          </w:p>
        </w:tc>
        <w:tc>
          <w:tcPr>
            <w:tcW w:w="3580" w:type="dxa"/>
            <w:vAlign w:val="center"/>
          </w:tcPr>
          <w:p w14:paraId="3E616224" w14:textId="77777777" w:rsidR="00656F8F" w:rsidRPr="00BA3C81" w:rsidRDefault="00656F8F" w:rsidP="00AA5696">
            <w:pPr>
              <w:jc w:val="center"/>
              <w:rPr>
                <w:szCs w:val="20"/>
              </w:rPr>
            </w:pPr>
            <w:r w:rsidRPr="00BA3C81">
              <w:rPr>
                <w:szCs w:val="20"/>
              </w:rPr>
              <w:t>Descrição</w:t>
            </w:r>
          </w:p>
        </w:tc>
        <w:tc>
          <w:tcPr>
            <w:tcW w:w="1403" w:type="dxa"/>
          </w:tcPr>
          <w:p w14:paraId="38FED120" w14:textId="77777777" w:rsidR="00656F8F" w:rsidRDefault="00656F8F" w:rsidP="00AA5696">
            <w:pPr>
              <w:jc w:val="center"/>
              <w:rPr>
                <w:szCs w:val="20"/>
              </w:rPr>
            </w:pPr>
            <w:r>
              <w:rPr>
                <w:szCs w:val="20"/>
              </w:rPr>
              <w:t>Marca/</w:t>
            </w:r>
          </w:p>
          <w:p w14:paraId="22A98E7F" w14:textId="77777777" w:rsidR="00656F8F" w:rsidRPr="00BA3C81" w:rsidRDefault="00656F8F" w:rsidP="00AA5696">
            <w:pPr>
              <w:jc w:val="center"/>
              <w:rPr>
                <w:szCs w:val="20"/>
              </w:rPr>
            </w:pPr>
            <w:r>
              <w:rPr>
                <w:szCs w:val="20"/>
              </w:rPr>
              <w:t>Modelo (se aplicável)</w:t>
            </w:r>
          </w:p>
        </w:tc>
        <w:tc>
          <w:tcPr>
            <w:tcW w:w="994" w:type="dxa"/>
            <w:vAlign w:val="center"/>
          </w:tcPr>
          <w:p w14:paraId="5DCC57C1" w14:textId="77777777" w:rsidR="00656F8F" w:rsidRPr="00BA3C81" w:rsidRDefault="00656F8F" w:rsidP="00AA5696">
            <w:pPr>
              <w:jc w:val="center"/>
              <w:rPr>
                <w:szCs w:val="20"/>
              </w:rPr>
            </w:pPr>
            <w:r w:rsidRPr="00BA3C81">
              <w:rPr>
                <w:szCs w:val="20"/>
              </w:rPr>
              <w:t>Unidade</w:t>
            </w:r>
          </w:p>
        </w:tc>
        <w:tc>
          <w:tcPr>
            <w:tcW w:w="829" w:type="dxa"/>
            <w:vAlign w:val="center"/>
          </w:tcPr>
          <w:p w14:paraId="034F7B1B" w14:textId="77777777" w:rsidR="00656F8F" w:rsidRPr="00BA3C81" w:rsidRDefault="00656F8F" w:rsidP="00AA5696">
            <w:pPr>
              <w:jc w:val="center"/>
              <w:rPr>
                <w:szCs w:val="20"/>
              </w:rPr>
            </w:pPr>
            <w:r w:rsidRPr="00BA3C81">
              <w:rPr>
                <w:szCs w:val="20"/>
              </w:rPr>
              <w:t>Quant.</w:t>
            </w:r>
          </w:p>
        </w:tc>
        <w:tc>
          <w:tcPr>
            <w:tcW w:w="1432" w:type="dxa"/>
            <w:vAlign w:val="center"/>
          </w:tcPr>
          <w:p w14:paraId="1B32752E" w14:textId="77777777" w:rsidR="00656F8F" w:rsidRPr="00BA3C81" w:rsidRDefault="00656F8F" w:rsidP="00AA5696">
            <w:pPr>
              <w:jc w:val="center"/>
              <w:rPr>
                <w:szCs w:val="20"/>
              </w:rPr>
            </w:pPr>
            <w:r w:rsidRPr="00BA3C81">
              <w:rPr>
                <w:szCs w:val="20"/>
              </w:rPr>
              <w:t>Valor Unit.</w:t>
            </w:r>
          </w:p>
        </w:tc>
        <w:tc>
          <w:tcPr>
            <w:tcW w:w="1400" w:type="dxa"/>
            <w:vAlign w:val="center"/>
          </w:tcPr>
          <w:p w14:paraId="79C62C4B" w14:textId="77777777" w:rsidR="00656F8F" w:rsidRPr="00BA3C81" w:rsidRDefault="00656F8F" w:rsidP="00AA5696">
            <w:pPr>
              <w:jc w:val="center"/>
              <w:rPr>
                <w:szCs w:val="20"/>
              </w:rPr>
            </w:pPr>
            <w:r w:rsidRPr="00BA3C81">
              <w:rPr>
                <w:szCs w:val="20"/>
              </w:rPr>
              <w:t>Valor. Total</w:t>
            </w:r>
          </w:p>
        </w:tc>
      </w:tr>
      <w:tr w:rsidR="00656F8F" w:rsidRPr="00BA3C81" w14:paraId="2D545E3F" w14:textId="77777777" w:rsidTr="00AA5696">
        <w:trPr>
          <w:jc w:val="center"/>
        </w:trPr>
        <w:tc>
          <w:tcPr>
            <w:tcW w:w="683" w:type="dxa"/>
            <w:vAlign w:val="center"/>
          </w:tcPr>
          <w:p w14:paraId="495CB5FA" w14:textId="77777777" w:rsidR="00656F8F" w:rsidRPr="00BA3C81" w:rsidRDefault="00656F8F" w:rsidP="00AA5696">
            <w:pPr>
              <w:jc w:val="center"/>
              <w:rPr>
                <w:szCs w:val="20"/>
              </w:rPr>
            </w:pPr>
            <w:r w:rsidRPr="00BA3C81">
              <w:rPr>
                <w:szCs w:val="20"/>
              </w:rPr>
              <w:t>1</w:t>
            </w:r>
          </w:p>
        </w:tc>
        <w:tc>
          <w:tcPr>
            <w:tcW w:w="3580" w:type="dxa"/>
            <w:vAlign w:val="center"/>
          </w:tcPr>
          <w:p w14:paraId="04BE19AE" w14:textId="77777777" w:rsidR="00656F8F" w:rsidRDefault="00656F8F" w:rsidP="00AA5696">
            <w:pPr>
              <w:jc w:val="both"/>
              <w:rPr>
                <w:szCs w:val="20"/>
              </w:rPr>
            </w:pPr>
          </w:p>
          <w:p w14:paraId="0BEBE43B" w14:textId="77777777" w:rsidR="00656F8F" w:rsidRPr="00BA3C81" w:rsidRDefault="00656F8F" w:rsidP="00AA5696">
            <w:pPr>
              <w:jc w:val="both"/>
              <w:rPr>
                <w:szCs w:val="20"/>
              </w:rPr>
            </w:pPr>
          </w:p>
        </w:tc>
        <w:tc>
          <w:tcPr>
            <w:tcW w:w="1403" w:type="dxa"/>
          </w:tcPr>
          <w:p w14:paraId="739F71DD" w14:textId="77777777" w:rsidR="00656F8F" w:rsidRPr="00BA3C81" w:rsidRDefault="00656F8F" w:rsidP="00AA5696">
            <w:pPr>
              <w:jc w:val="center"/>
              <w:rPr>
                <w:szCs w:val="20"/>
              </w:rPr>
            </w:pPr>
          </w:p>
        </w:tc>
        <w:tc>
          <w:tcPr>
            <w:tcW w:w="994" w:type="dxa"/>
            <w:vAlign w:val="center"/>
          </w:tcPr>
          <w:p w14:paraId="46E02199" w14:textId="77777777" w:rsidR="00656F8F" w:rsidRPr="00BA3C81" w:rsidRDefault="00656F8F" w:rsidP="00AA5696">
            <w:pPr>
              <w:jc w:val="center"/>
              <w:rPr>
                <w:szCs w:val="20"/>
              </w:rPr>
            </w:pPr>
          </w:p>
        </w:tc>
        <w:tc>
          <w:tcPr>
            <w:tcW w:w="829" w:type="dxa"/>
            <w:vAlign w:val="center"/>
          </w:tcPr>
          <w:p w14:paraId="1F75BD3B" w14:textId="77777777" w:rsidR="00656F8F" w:rsidRPr="00BA3C81" w:rsidRDefault="00656F8F" w:rsidP="00AA5696">
            <w:pPr>
              <w:jc w:val="center"/>
              <w:rPr>
                <w:szCs w:val="20"/>
              </w:rPr>
            </w:pPr>
          </w:p>
        </w:tc>
        <w:tc>
          <w:tcPr>
            <w:tcW w:w="1432" w:type="dxa"/>
            <w:vAlign w:val="center"/>
          </w:tcPr>
          <w:p w14:paraId="02E94153" w14:textId="77777777" w:rsidR="00656F8F" w:rsidRPr="00BA3C81" w:rsidRDefault="00656F8F" w:rsidP="00AA5696">
            <w:pPr>
              <w:jc w:val="center"/>
              <w:rPr>
                <w:szCs w:val="20"/>
              </w:rPr>
            </w:pPr>
            <w:r w:rsidRPr="00BA3C81">
              <w:rPr>
                <w:szCs w:val="20"/>
              </w:rPr>
              <w:t>R$</w:t>
            </w:r>
          </w:p>
        </w:tc>
        <w:tc>
          <w:tcPr>
            <w:tcW w:w="1400" w:type="dxa"/>
            <w:vAlign w:val="center"/>
          </w:tcPr>
          <w:p w14:paraId="497BCC2B" w14:textId="77777777" w:rsidR="00656F8F" w:rsidRPr="00BA3C81" w:rsidRDefault="00656F8F" w:rsidP="00AA5696">
            <w:pPr>
              <w:jc w:val="center"/>
              <w:rPr>
                <w:szCs w:val="20"/>
              </w:rPr>
            </w:pPr>
            <w:r w:rsidRPr="00BA3C81">
              <w:rPr>
                <w:szCs w:val="20"/>
              </w:rPr>
              <w:t>R$</w:t>
            </w:r>
          </w:p>
        </w:tc>
      </w:tr>
    </w:tbl>
    <w:p w14:paraId="18B07274" w14:textId="77777777" w:rsidR="00656F8F" w:rsidRDefault="00656F8F" w:rsidP="00656F8F">
      <w:pPr>
        <w:widowControl w:val="0"/>
        <w:autoSpaceDE w:val="0"/>
        <w:autoSpaceDN w:val="0"/>
        <w:adjustRightInd w:val="0"/>
        <w:ind w:right="-30"/>
        <w:jc w:val="center"/>
        <w:rPr>
          <w:color w:val="000000"/>
        </w:rPr>
      </w:pPr>
    </w:p>
    <w:p w14:paraId="44237E45"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48246DF6" w14:textId="77777777" w:rsidTr="00407352">
        <w:trPr>
          <w:jc w:val="center"/>
        </w:trPr>
        <w:tc>
          <w:tcPr>
            <w:tcW w:w="683" w:type="dxa"/>
            <w:shd w:val="clear" w:color="auto" w:fill="D9D9D9" w:themeFill="background1" w:themeFillShade="D9"/>
            <w:vAlign w:val="center"/>
          </w:tcPr>
          <w:p w14:paraId="20AFE466"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16D9F3E6" w14:textId="77777777" w:rsidR="00656F8F" w:rsidRDefault="00656F8F" w:rsidP="00AA5696">
            <w:pPr>
              <w:widowControl w:val="0"/>
              <w:autoSpaceDE w:val="0"/>
              <w:autoSpaceDN w:val="0"/>
              <w:adjustRightInd w:val="0"/>
              <w:ind w:right="-30"/>
              <w:jc w:val="center"/>
              <w:rPr>
                <w:szCs w:val="20"/>
              </w:rPr>
            </w:pPr>
          </w:p>
          <w:p w14:paraId="426E860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2518EC0D" w14:textId="77777777" w:rsidR="00656F8F" w:rsidRPr="00BA3C81" w:rsidRDefault="00656F8F" w:rsidP="00AA5696">
            <w:pPr>
              <w:jc w:val="center"/>
              <w:rPr>
                <w:szCs w:val="20"/>
              </w:rPr>
            </w:pPr>
          </w:p>
        </w:tc>
      </w:tr>
      <w:tr w:rsidR="00656F8F" w:rsidRPr="00BA3C81" w14:paraId="15FDA9DF" w14:textId="77777777" w:rsidTr="00AA5696">
        <w:trPr>
          <w:jc w:val="center"/>
        </w:trPr>
        <w:tc>
          <w:tcPr>
            <w:tcW w:w="683" w:type="dxa"/>
            <w:vAlign w:val="center"/>
          </w:tcPr>
          <w:p w14:paraId="389B5BE5" w14:textId="77777777" w:rsidR="00656F8F" w:rsidRPr="00BA3C81" w:rsidRDefault="00656F8F" w:rsidP="00AA5696">
            <w:pPr>
              <w:jc w:val="both"/>
              <w:rPr>
                <w:szCs w:val="20"/>
              </w:rPr>
            </w:pPr>
            <w:r w:rsidRPr="00BA3C81">
              <w:rPr>
                <w:szCs w:val="20"/>
              </w:rPr>
              <w:t>Item</w:t>
            </w:r>
          </w:p>
        </w:tc>
        <w:tc>
          <w:tcPr>
            <w:tcW w:w="3580" w:type="dxa"/>
            <w:vAlign w:val="center"/>
          </w:tcPr>
          <w:p w14:paraId="3B213EC0" w14:textId="77777777" w:rsidR="00656F8F" w:rsidRPr="00BA3C81" w:rsidRDefault="00656F8F" w:rsidP="00AA5696">
            <w:pPr>
              <w:jc w:val="center"/>
              <w:rPr>
                <w:szCs w:val="20"/>
              </w:rPr>
            </w:pPr>
            <w:r w:rsidRPr="00BA3C81">
              <w:rPr>
                <w:szCs w:val="20"/>
              </w:rPr>
              <w:t>Descrição</w:t>
            </w:r>
          </w:p>
        </w:tc>
        <w:tc>
          <w:tcPr>
            <w:tcW w:w="1403" w:type="dxa"/>
          </w:tcPr>
          <w:p w14:paraId="05712E6F" w14:textId="77777777" w:rsidR="00656F8F" w:rsidRDefault="00656F8F" w:rsidP="00AA5696">
            <w:pPr>
              <w:jc w:val="center"/>
              <w:rPr>
                <w:szCs w:val="20"/>
              </w:rPr>
            </w:pPr>
            <w:r>
              <w:rPr>
                <w:szCs w:val="20"/>
              </w:rPr>
              <w:t>Marca/</w:t>
            </w:r>
          </w:p>
          <w:p w14:paraId="620F1444" w14:textId="77777777" w:rsidR="00656F8F" w:rsidRPr="00BA3C81" w:rsidRDefault="00656F8F" w:rsidP="00AA5696">
            <w:pPr>
              <w:jc w:val="center"/>
              <w:rPr>
                <w:szCs w:val="20"/>
              </w:rPr>
            </w:pPr>
            <w:r>
              <w:rPr>
                <w:szCs w:val="20"/>
              </w:rPr>
              <w:t>Modelo (se aplicável)</w:t>
            </w:r>
          </w:p>
        </w:tc>
        <w:tc>
          <w:tcPr>
            <w:tcW w:w="994" w:type="dxa"/>
            <w:vAlign w:val="center"/>
          </w:tcPr>
          <w:p w14:paraId="77895A87" w14:textId="77777777" w:rsidR="00656F8F" w:rsidRPr="00BA3C81" w:rsidRDefault="00656F8F" w:rsidP="00AA5696">
            <w:pPr>
              <w:jc w:val="center"/>
              <w:rPr>
                <w:szCs w:val="20"/>
              </w:rPr>
            </w:pPr>
            <w:r w:rsidRPr="00BA3C81">
              <w:rPr>
                <w:szCs w:val="20"/>
              </w:rPr>
              <w:t>Unidade</w:t>
            </w:r>
          </w:p>
        </w:tc>
        <w:tc>
          <w:tcPr>
            <w:tcW w:w="829" w:type="dxa"/>
            <w:vAlign w:val="center"/>
          </w:tcPr>
          <w:p w14:paraId="6B62E779" w14:textId="77777777" w:rsidR="00656F8F" w:rsidRPr="00BA3C81" w:rsidRDefault="00656F8F" w:rsidP="00AA5696">
            <w:pPr>
              <w:jc w:val="center"/>
              <w:rPr>
                <w:szCs w:val="20"/>
              </w:rPr>
            </w:pPr>
            <w:r w:rsidRPr="00BA3C81">
              <w:rPr>
                <w:szCs w:val="20"/>
              </w:rPr>
              <w:t>Quant.</w:t>
            </w:r>
          </w:p>
        </w:tc>
        <w:tc>
          <w:tcPr>
            <w:tcW w:w="1432" w:type="dxa"/>
            <w:vAlign w:val="center"/>
          </w:tcPr>
          <w:p w14:paraId="4C5705AB" w14:textId="77777777" w:rsidR="00656F8F" w:rsidRPr="00BA3C81" w:rsidRDefault="00656F8F" w:rsidP="00AA5696">
            <w:pPr>
              <w:jc w:val="center"/>
              <w:rPr>
                <w:szCs w:val="20"/>
              </w:rPr>
            </w:pPr>
            <w:r w:rsidRPr="00BA3C81">
              <w:rPr>
                <w:szCs w:val="20"/>
              </w:rPr>
              <w:t>Valor Unit.</w:t>
            </w:r>
          </w:p>
        </w:tc>
        <w:tc>
          <w:tcPr>
            <w:tcW w:w="1400" w:type="dxa"/>
            <w:vAlign w:val="center"/>
          </w:tcPr>
          <w:p w14:paraId="41813C93" w14:textId="77777777" w:rsidR="00656F8F" w:rsidRPr="00BA3C81" w:rsidRDefault="00656F8F" w:rsidP="00AA5696">
            <w:pPr>
              <w:jc w:val="center"/>
              <w:rPr>
                <w:szCs w:val="20"/>
              </w:rPr>
            </w:pPr>
            <w:r w:rsidRPr="00BA3C81">
              <w:rPr>
                <w:szCs w:val="20"/>
              </w:rPr>
              <w:t>Valor. Total</w:t>
            </w:r>
          </w:p>
        </w:tc>
      </w:tr>
      <w:tr w:rsidR="00656F8F" w:rsidRPr="00BA3C81" w14:paraId="32C60D77" w14:textId="77777777" w:rsidTr="00AA5696">
        <w:trPr>
          <w:jc w:val="center"/>
        </w:trPr>
        <w:tc>
          <w:tcPr>
            <w:tcW w:w="683" w:type="dxa"/>
            <w:vAlign w:val="center"/>
          </w:tcPr>
          <w:p w14:paraId="3F6A9B04" w14:textId="77777777" w:rsidR="00656F8F" w:rsidRPr="00BA3C81" w:rsidRDefault="00656F8F" w:rsidP="00AA5696">
            <w:pPr>
              <w:jc w:val="center"/>
              <w:rPr>
                <w:szCs w:val="20"/>
              </w:rPr>
            </w:pPr>
            <w:r w:rsidRPr="00BA3C81">
              <w:rPr>
                <w:szCs w:val="20"/>
              </w:rPr>
              <w:t>1</w:t>
            </w:r>
          </w:p>
        </w:tc>
        <w:tc>
          <w:tcPr>
            <w:tcW w:w="3580" w:type="dxa"/>
            <w:vAlign w:val="center"/>
          </w:tcPr>
          <w:p w14:paraId="77C9BB78" w14:textId="77777777" w:rsidR="00656F8F" w:rsidRDefault="00656F8F" w:rsidP="00AA5696">
            <w:pPr>
              <w:jc w:val="both"/>
              <w:rPr>
                <w:szCs w:val="20"/>
              </w:rPr>
            </w:pPr>
          </w:p>
          <w:p w14:paraId="1129F4B1" w14:textId="77777777" w:rsidR="00656F8F" w:rsidRPr="00BA3C81" w:rsidRDefault="00656F8F" w:rsidP="00AA5696">
            <w:pPr>
              <w:jc w:val="both"/>
              <w:rPr>
                <w:szCs w:val="20"/>
              </w:rPr>
            </w:pPr>
          </w:p>
        </w:tc>
        <w:tc>
          <w:tcPr>
            <w:tcW w:w="1403" w:type="dxa"/>
          </w:tcPr>
          <w:p w14:paraId="119CD4CA" w14:textId="77777777" w:rsidR="00656F8F" w:rsidRPr="00BA3C81" w:rsidRDefault="00656F8F" w:rsidP="00AA5696">
            <w:pPr>
              <w:jc w:val="center"/>
              <w:rPr>
                <w:szCs w:val="20"/>
              </w:rPr>
            </w:pPr>
          </w:p>
        </w:tc>
        <w:tc>
          <w:tcPr>
            <w:tcW w:w="994" w:type="dxa"/>
            <w:vAlign w:val="center"/>
          </w:tcPr>
          <w:p w14:paraId="489BFC7C" w14:textId="77777777" w:rsidR="00656F8F" w:rsidRPr="00BA3C81" w:rsidRDefault="00656F8F" w:rsidP="00AA5696">
            <w:pPr>
              <w:jc w:val="center"/>
              <w:rPr>
                <w:szCs w:val="20"/>
              </w:rPr>
            </w:pPr>
          </w:p>
        </w:tc>
        <w:tc>
          <w:tcPr>
            <w:tcW w:w="829" w:type="dxa"/>
            <w:vAlign w:val="center"/>
          </w:tcPr>
          <w:p w14:paraId="2331F63E" w14:textId="77777777" w:rsidR="00656F8F" w:rsidRPr="00BA3C81" w:rsidRDefault="00656F8F" w:rsidP="00AA5696">
            <w:pPr>
              <w:jc w:val="center"/>
              <w:rPr>
                <w:szCs w:val="20"/>
              </w:rPr>
            </w:pPr>
          </w:p>
        </w:tc>
        <w:tc>
          <w:tcPr>
            <w:tcW w:w="1432" w:type="dxa"/>
            <w:vAlign w:val="center"/>
          </w:tcPr>
          <w:p w14:paraId="4EC07028" w14:textId="77777777" w:rsidR="00656F8F" w:rsidRPr="00BA3C81" w:rsidRDefault="00656F8F" w:rsidP="00AA5696">
            <w:pPr>
              <w:jc w:val="center"/>
              <w:rPr>
                <w:szCs w:val="20"/>
              </w:rPr>
            </w:pPr>
            <w:r w:rsidRPr="00BA3C81">
              <w:rPr>
                <w:szCs w:val="20"/>
              </w:rPr>
              <w:t>R$</w:t>
            </w:r>
          </w:p>
        </w:tc>
        <w:tc>
          <w:tcPr>
            <w:tcW w:w="1400" w:type="dxa"/>
            <w:vAlign w:val="center"/>
          </w:tcPr>
          <w:p w14:paraId="479B7AE2" w14:textId="77777777" w:rsidR="00656F8F" w:rsidRPr="00BA3C81" w:rsidRDefault="00656F8F" w:rsidP="00AA5696">
            <w:pPr>
              <w:jc w:val="center"/>
              <w:rPr>
                <w:szCs w:val="20"/>
              </w:rPr>
            </w:pPr>
            <w:r w:rsidRPr="00BA3C81">
              <w:rPr>
                <w:szCs w:val="20"/>
              </w:rPr>
              <w:t>R$</w:t>
            </w:r>
          </w:p>
        </w:tc>
      </w:tr>
    </w:tbl>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7C3FE1" w:rsidRDefault="007C3FE1">
      <w:r>
        <w:separator/>
      </w:r>
    </w:p>
  </w:endnote>
  <w:endnote w:type="continuationSeparator" w:id="0">
    <w:p w14:paraId="173F92FA" w14:textId="77777777" w:rsidR="007C3FE1" w:rsidRDefault="007C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7C3FE1" w:rsidRDefault="007C3FE1">
    <w:pPr>
      <w:pStyle w:val="Rodap"/>
      <w:rPr>
        <w:sz w:val="12"/>
        <w:szCs w:val="12"/>
      </w:rPr>
    </w:pPr>
  </w:p>
  <w:p w14:paraId="71527474" w14:textId="77777777" w:rsidR="007C3FE1" w:rsidRPr="00A46E6D" w:rsidRDefault="007C3FE1"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7C3FE1" w:rsidRDefault="007C3FE1">
      <w:r>
        <w:separator/>
      </w:r>
    </w:p>
  </w:footnote>
  <w:footnote w:type="continuationSeparator" w:id="0">
    <w:p w14:paraId="62BE4D2B" w14:textId="77777777" w:rsidR="007C3FE1" w:rsidRDefault="007C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7C3FE1" w:rsidRDefault="007C3FE1"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7C3FE1" w:rsidRDefault="007C3FE1"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7C3FE1" w:rsidRDefault="007C3FE1"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C13D71" w:rsidRDefault="00C13D71"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7C3FE1" w:rsidRDefault="007C3FE1" w:rsidP="0006341C">
    <w:pPr>
      <w:pStyle w:val="Cabealho"/>
    </w:pPr>
  </w:p>
  <w:p w14:paraId="2D01ED30" w14:textId="3DF52686" w:rsidR="007C3FE1" w:rsidRDefault="007C3FE1" w:rsidP="0006341C">
    <w:pPr>
      <w:pStyle w:val="Cabealho"/>
    </w:pPr>
  </w:p>
  <w:p w14:paraId="00D3C597" w14:textId="574FDC57" w:rsidR="007C3FE1" w:rsidRDefault="007C3FE1" w:rsidP="0006341C">
    <w:pPr>
      <w:pStyle w:val="Cabealho"/>
    </w:pPr>
  </w:p>
  <w:p w14:paraId="2DC4CF13" w14:textId="7248C632" w:rsidR="007C3FE1" w:rsidRDefault="007C3FE1" w:rsidP="0006341C">
    <w:pPr>
      <w:pStyle w:val="Cabealho"/>
    </w:pPr>
  </w:p>
  <w:p w14:paraId="6CE85224" w14:textId="27A41129" w:rsidR="007C3FE1" w:rsidRDefault="007C3FE1" w:rsidP="0006341C">
    <w:pPr>
      <w:pStyle w:val="Cabealho"/>
    </w:pPr>
  </w:p>
  <w:p w14:paraId="5C3322E4" w14:textId="77777777" w:rsidR="007C3FE1" w:rsidRPr="0006341C" w:rsidRDefault="007C3FE1"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7C3FE1" w:rsidRDefault="007C3FE1"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7C3FE1" w:rsidRDefault="007C3FE1"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7C3FE1" w:rsidRDefault="007C3FE1"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7C3FE1" w:rsidRDefault="007C3FE1" w:rsidP="004C2D99">
    <w:pPr>
      <w:pStyle w:val="Cabealho"/>
    </w:pPr>
  </w:p>
  <w:p w14:paraId="357F36DC" w14:textId="77777777" w:rsidR="007C3FE1" w:rsidRPr="004C2D99" w:rsidRDefault="007C3FE1"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DED2247"/>
    <w:multiLevelType w:val="multilevel"/>
    <w:tmpl w:val="AE488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3"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6"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1"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30"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9"/>
  </w:num>
  <w:num w:numId="4">
    <w:abstractNumId w:val="16"/>
  </w:num>
  <w:num w:numId="5">
    <w:abstractNumId w:val="14"/>
  </w:num>
  <w:num w:numId="6">
    <w:abstractNumId w:val="4"/>
  </w:num>
  <w:num w:numId="7">
    <w:abstractNumId w:val="13"/>
  </w:num>
  <w:num w:numId="8">
    <w:abstractNumId w:val="8"/>
  </w:num>
  <w:num w:numId="9">
    <w:abstractNumId w:val="15"/>
  </w:num>
  <w:num w:numId="10">
    <w:abstractNumId w:val="6"/>
  </w:num>
  <w:num w:numId="11">
    <w:abstractNumId w:val="25"/>
  </w:num>
  <w:num w:numId="12">
    <w:abstractNumId w:val="26"/>
  </w:num>
  <w:num w:numId="13">
    <w:abstractNumId w:val="0"/>
  </w:num>
  <w:num w:numId="14">
    <w:abstractNumId w:val="2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7"/>
  </w:num>
  <w:num w:numId="19">
    <w:abstractNumId w:val="21"/>
  </w:num>
  <w:num w:numId="20">
    <w:abstractNumId w:val="10"/>
    <w:lvlOverride w:ilvl="0">
      <w:startOverride w:val="1"/>
    </w:lvlOverride>
    <w:lvlOverride w:ilvl="1">
      <w:startOverride w:val="1"/>
    </w:lvlOverride>
  </w:num>
  <w:num w:numId="21">
    <w:abstractNumId w:val="10"/>
    <w:lvlOverride w:ilvl="0">
      <w:startOverride w:val="1"/>
    </w:lvlOverride>
    <w:lvlOverride w:ilvl="1">
      <w:startOverride w:val="1"/>
    </w:lvlOverride>
  </w:num>
  <w:num w:numId="22">
    <w:abstractNumId w:val="22"/>
  </w:num>
  <w:num w:numId="23">
    <w:abstractNumId w:val="31"/>
  </w:num>
  <w:num w:numId="24">
    <w:abstractNumId w:val="30"/>
  </w:num>
  <w:num w:numId="25">
    <w:abstractNumId w:val="11"/>
  </w:num>
  <w:num w:numId="26">
    <w:abstractNumId w:val="2"/>
  </w:num>
  <w:num w:numId="27">
    <w:abstractNumId w:val="5"/>
  </w:num>
  <w:num w:numId="28">
    <w:abstractNumId w:val="3"/>
  </w:num>
  <w:num w:numId="29">
    <w:abstractNumId w:val="32"/>
  </w:num>
  <w:num w:numId="30">
    <w:abstractNumId w:val="23"/>
  </w:num>
  <w:num w:numId="31">
    <w:abstractNumId w:val="28"/>
  </w:num>
  <w:num w:numId="32">
    <w:abstractNumId w:val="1"/>
  </w:num>
  <w:num w:numId="33">
    <w:abstractNumId w:val="18"/>
  </w:num>
  <w:num w:numId="34">
    <w:abstractNumId w:val="12"/>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206E"/>
    <w:rsid w:val="00055241"/>
    <w:rsid w:val="00060ACD"/>
    <w:rsid w:val="0006341C"/>
    <w:rsid w:val="00063B5C"/>
    <w:rsid w:val="0006529C"/>
    <w:rsid w:val="00065565"/>
    <w:rsid w:val="0007104F"/>
    <w:rsid w:val="0007324C"/>
    <w:rsid w:val="00087EBD"/>
    <w:rsid w:val="00087F12"/>
    <w:rsid w:val="00087FCF"/>
    <w:rsid w:val="000907E1"/>
    <w:rsid w:val="000A299B"/>
    <w:rsid w:val="000B78CE"/>
    <w:rsid w:val="000E3D53"/>
    <w:rsid w:val="000F7065"/>
    <w:rsid w:val="000F7B98"/>
    <w:rsid w:val="0010020F"/>
    <w:rsid w:val="001051ED"/>
    <w:rsid w:val="001104F8"/>
    <w:rsid w:val="00116225"/>
    <w:rsid w:val="001178A6"/>
    <w:rsid w:val="00127714"/>
    <w:rsid w:val="00131D02"/>
    <w:rsid w:val="00133E29"/>
    <w:rsid w:val="00140669"/>
    <w:rsid w:val="00145158"/>
    <w:rsid w:val="001466DA"/>
    <w:rsid w:val="001527E6"/>
    <w:rsid w:val="00152AC9"/>
    <w:rsid w:val="001552AF"/>
    <w:rsid w:val="00157EA2"/>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5417"/>
    <w:rsid w:val="0024795D"/>
    <w:rsid w:val="00263B69"/>
    <w:rsid w:val="00265F6D"/>
    <w:rsid w:val="00272076"/>
    <w:rsid w:val="0028134F"/>
    <w:rsid w:val="0028492D"/>
    <w:rsid w:val="002850E4"/>
    <w:rsid w:val="002B2752"/>
    <w:rsid w:val="002D1565"/>
    <w:rsid w:val="002E1322"/>
    <w:rsid w:val="002F291B"/>
    <w:rsid w:val="00300AA3"/>
    <w:rsid w:val="00302481"/>
    <w:rsid w:val="003208A1"/>
    <w:rsid w:val="00323A61"/>
    <w:rsid w:val="003263B3"/>
    <w:rsid w:val="0032745E"/>
    <w:rsid w:val="0033786B"/>
    <w:rsid w:val="003470C1"/>
    <w:rsid w:val="00347378"/>
    <w:rsid w:val="003534BB"/>
    <w:rsid w:val="00360C0F"/>
    <w:rsid w:val="00366AA9"/>
    <w:rsid w:val="00373BFF"/>
    <w:rsid w:val="003837E5"/>
    <w:rsid w:val="003850AA"/>
    <w:rsid w:val="00386E32"/>
    <w:rsid w:val="00390C1C"/>
    <w:rsid w:val="00394DD9"/>
    <w:rsid w:val="003A2726"/>
    <w:rsid w:val="003A4C77"/>
    <w:rsid w:val="003A763D"/>
    <w:rsid w:val="003B51F1"/>
    <w:rsid w:val="003C4D01"/>
    <w:rsid w:val="003E1ACE"/>
    <w:rsid w:val="003F0715"/>
    <w:rsid w:val="0040083E"/>
    <w:rsid w:val="00407352"/>
    <w:rsid w:val="004073B0"/>
    <w:rsid w:val="004156D5"/>
    <w:rsid w:val="004159F6"/>
    <w:rsid w:val="00417312"/>
    <w:rsid w:val="00421172"/>
    <w:rsid w:val="00430497"/>
    <w:rsid w:val="0043545F"/>
    <w:rsid w:val="004428C5"/>
    <w:rsid w:val="00444892"/>
    <w:rsid w:val="0045721D"/>
    <w:rsid w:val="00465D83"/>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3758"/>
    <w:rsid w:val="00574150"/>
    <w:rsid w:val="0057675C"/>
    <w:rsid w:val="005806C8"/>
    <w:rsid w:val="00584C96"/>
    <w:rsid w:val="005858F6"/>
    <w:rsid w:val="00593FA7"/>
    <w:rsid w:val="0059428C"/>
    <w:rsid w:val="005952AD"/>
    <w:rsid w:val="00595BD5"/>
    <w:rsid w:val="005A1541"/>
    <w:rsid w:val="005A4A43"/>
    <w:rsid w:val="005B0290"/>
    <w:rsid w:val="005B0AA0"/>
    <w:rsid w:val="005B2D12"/>
    <w:rsid w:val="005C2F01"/>
    <w:rsid w:val="005C3543"/>
    <w:rsid w:val="005C6462"/>
    <w:rsid w:val="005D1A69"/>
    <w:rsid w:val="005E5787"/>
    <w:rsid w:val="005F0BB8"/>
    <w:rsid w:val="005F13DF"/>
    <w:rsid w:val="00600ABC"/>
    <w:rsid w:val="00605154"/>
    <w:rsid w:val="00612AC1"/>
    <w:rsid w:val="006233D5"/>
    <w:rsid w:val="00624514"/>
    <w:rsid w:val="00641109"/>
    <w:rsid w:val="006445EF"/>
    <w:rsid w:val="00644BA4"/>
    <w:rsid w:val="00651FED"/>
    <w:rsid w:val="006537FC"/>
    <w:rsid w:val="00653C48"/>
    <w:rsid w:val="006559B1"/>
    <w:rsid w:val="0065632E"/>
    <w:rsid w:val="00656F8F"/>
    <w:rsid w:val="006612ED"/>
    <w:rsid w:val="00665FCE"/>
    <w:rsid w:val="00675F72"/>
    <w:rsid w:val="00677521"/>
    <w:rsid w:val="006910B8"/>
    <w:rsid w:val="00691910"/>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F00CC"/>
    <w:rsid w:val="006F0F62"/>
    <w:rsid w:val="006F3F6C"/>
    <w:rsid w:val="006F4169"/>
    <w:rsid w:val="006F4358"/>
    <w:rsid w:val="006F5EE4"/>
    <w:rsid w:val="007002C2"/>
    <w:rsid w:val="00703966"/>
    <w:rsid w:val="00711387"/>
    <w:rsid w:val="0071152B"/>
    <w:rsid w:val="00711FB5"/>
    <w:rsid w:val="007270E9"/>
    <w:rsid w:val="007306D6"/>
    <w:rsid w:val="00735D0A"/>
    <w:rsid w:val="00736018"/>
    <w:rsid w:val="00740CC1"/>
    <w:rsid w:val="00740F2F"/>
    <w:rsid w:val="00743324"/>
    <w:rsid w:val="007454BD"/>
    <w:rsid w:val="007477B2"/>
    <w:rsid w:val="00750512"/>
    <w:rsid w:val="0075056D"/>
    <w:rsid w:val="00750B7C"/>
    <w:rsid w:val="00763777"/>
    <w:rsid w:val="00770357"/>
    <w:rsid w:val="007709AE"/>
    <w:rsid w:val="00771FD1"/>
    <w:rsid w:val="00781AFF"/>
    <w:rsid w:val="007821B4"/>
    <w:rsid w:val="0078229C"/>
    <w:rsid w:val="00791C0C"/>
    <w:rsid w:val="007A0EF7"/>
    <w:rsid w:val="007A4CCA"/>
    <w:rsid w:val="007A50FA"/>
    <w:rsid w:val="007A564C"/>
    <w:rsid w:val="007B1F01"/>
    <w:rsid w:val="007C3FE1"/>
    <w:rsid w:val="007D4A73"/>
    <w:rsid w:val="007D6995"/>
    <w:rsid w:val="007D72C1"/>
    <w:rsid w:val="007F03C9"/>
    <w:rsid w:val="007F1B7B"/>
    <w:rsid w:val="007F1CDD"/>
    <w:rsid w:val="0080207E"/>
    <w:rsid w:val="008024D5"/>
    <w:rsid w:val="00802733"/>
    <w:rsid w:val="008126BD"/>
    <w:rsid w:val="00816BDF"/>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46DB"/>
    <w:rsid w:val="008A2AB1"/>
    <w:rsid w:val="008A40EC"/>
    <w:rsid w:val="008A7210"/>
    <w:rsid w:val="008A78E9"/>
    <w:rsid w:val="008C1DA5"/>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53B6"/>
    <w:rsid w:val="009A0D72"/>
    <w:rsid w:val="009A1B5C"/>
    <w:rsid w:val="009A6FD7"/>
    <w:rsid w:val="009B31D4"/>
    <w:rsid w:val="009B688F"/>
    <w:rsid w:val="009C12DC"/>
    <w:rsid w:val="009C240C"/>
    <w:rsid w:val="009D173D"/>
    <w:rsid w:val="009D79C7"/>
    <w:rsid w:val="009E2AC4"/>
    <w:rsid w:val="009E7FBE"/>
    <w:rsid w:val="009F0C00"/>
    <w:rsid w:val="009F6CE4"/>
    <w:rsid w:val="009F705B"/>
    <w:rsid w:val="009F74E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279C"/>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6AD3"/>
    <w:rsid w:val="00B12062"/>
    <w:rsid w:val="00B14073"/>
    <w:rsid w:val="00B24029"/>
    <w:rsid w:val="00B31C9C"/>
    <w:rsid w:val="00B377D0"/>
    <w:rsid w:val="00B43AA7"/>
    <w:rsid w:val="00B44A76"/>
    <w:rsid w:val="00B47B15"/>
    <w:rsid w:val="00B57E8D"/>
    <w:rsid w:val="00B71215"/>
    <w:rsid w:val="00B83B7B"/>
    <w:rsid w:val="00B85D5B"/>
    <w:rsid w:val="00B87589"/>
    <w:rsid w:val="00B92128"/>
    <w:rsid w:val="00B96EDB"/>
    <w:rsid w:val="00BA698F"/>
    <w:rsid w:val="00BB0210"/>
    <w:rsid w:val="00BB4397"/>
    <w:rsid w:val="00BB6891"/>
    <w:rsid w:val="00BC4FDE"/>
    <w:rsid w:val="00BC7BA2"/>
    <w:rsid w:val="00BD11F6"/>
    <w:rsid w:val="00BD16B6"/>
    <w:rsid w:val="00BE0CDA"/>
    <w:rsid w:val="00BE60D7"/>
    <w:rsid w:val="00BF0BF3"/>
    <w:rsid w:val="00BF5D2B"/>
    <w:rsid w:val="00C03ABD"/>
    <w:rsid w:val="00C074DA"/>
    <w:rsid w:val="00C11CF4"/>
    <w:rsid w:val="00C13D71"/>
    <w:rsid w:val="00C15577"/>
    <w:rsid w:val="00C157E7"/>
    <w:rsid w:val="00C1604B"/>
    <w:rsid w:val="00C20F12"/>
    <w:rsid w:val="00C237EC"/>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590"/>
    <w:rsid w:val="00C90674"/>
    <w:rsid w:val="00C92A02"/>
    <w:rsid w:val="00C933EC"/>
    <w:rsid w:val="00C950F8"/>
    <w:rsid w:val="00CA533F"/>
    <w:rsid w:val="00CA6A53"/>
    <w:rsid w:val="00CA7E44"/>
    <w:rsid w:val="00CC2EEE"/>
    <w:rsid w:val="00CC6829"/>
    <w:rsid w:val="00CC772C"/>
    <w:rsid w:val="00CD1648"/>
    <w:rsid w:val="00CD75DC"/>
    <w:rsid w:val="00CE5CE1"/>
    <w:rsid w:val="00CF2904"/>
    <w:rsid w:val="00CF3587"/>
    <w:rsid w:val="00CF5BD6"/>
    <w:rsid w:val="00D0230D"/>
    <w:rsid w:val="00D078A9"/>
    <w:rsid w:val="00D155C9"/>
    <w:rsid w:val="00D22AA6"/>
    <w:rsid w:val="00D2481B"/>
    <w:rsid w:val="00D34119"/>
    <w:rsid w:val="00D5125B"/>
    <w:rsid w:val="00D52B5C"/>
    <w:rsid w:val="00D53177"/>
    <w:rsid w:val="00D64F5C"/>
    <w:rsid w:val="00D803C6"/>
    <w:rsid w:val="00D8328C"/>
    <w:rsid w:val="00D90AB9"/>
    <w:rsid w:val="00D91CF4"/>
    <w:rsid w:val="00D91FA1"/>
    <w:rsid w:val="00D93B2A"/>
    <w:rsid w:val="00D975FC"/>
    <w:rsid w:val="00DA0EF1"/>
    <w:rsid w:val="00DA25D9"/>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57A"/>
    <w:rsid w:val="00E75681"/>
    <w:rsid w:val="00E77800"/>
    <w:rsid w:val="00E8453F"/>
    <w:rsid w:val="00E86A2A"/>
    <w:rsid w:val="00E86D8B"/>
    <w:rsid w:val="00E95A6F"/>
    <w:rsid w:val="00EA1B68"/>
    <w:rsid w:val="00EA1D10"/>
    <w:rsid w:val="00EB1AF7"/>
    <w:rsid w:val="00EC0FFA"/>
    <w:rsid w:val="00ED07FC"/>
    <w:rsid w:val="00ED7D2E"/>
    <w:rsid w:val="00EF2EA2"/>
    <w:rsid w:val="00EF2F58"/>
    <w:rsid w:val="00EF68FE"/>
    <w:rsid w:val="00F1085E"/>
    <w:rsid w:val="00F1097B"/>
    <w:rsid w:val="00F135EB"/>
    <w:rsid w:val="00F1455F"/>
    <w:rsid w:val="00F14A99"/>
    <w:rsid w:val="00F21934"/>
    <w:rsid w:val="00F21959"/>
    <w:rsid w:val="00F21BF9"/>
    <w:rsid w:val="00F2369D"/>
    <w:rsid w:val="00F37C6B"/>
    <w:rsid w:val="00F437CF"/>
    <w:rsid w:val="00F54FDC"/>
    <w:rsid w:val="00F561D6"/>
    <w:rsid w:val="00F578A7"/>
    <w:rsid w:val="00F600BA"/>
    <w:rsid w:val="00F66E6E"/>
    <w:rsid w:val="00F67805"/>
    <w:rsid w:val="00F67B43"/>
    <w:rsid w:val="00F86E08"/>
    <w:rsid w:val="00F968E8"/>
    <w:rsid w:val="00F977C7"/>
    <w:rsid w:val="00FA0BF7"/>
    <w:rsid w:val="00FA1B7D"/>
    <w:rsid w:val="00FA7F71"/>
    <w:rsid w:val="00FB1C03"/>
    <w:rsid w:val="00FB7FE4"/>
    <w:rsid w:val="00FD126F"/>
    <w:rsid w:val="00FD25E3"/>
    <w:rsid w:val="00FD40F5"/>
    <w:rsid w:val="00FD5323"/>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358"/>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2D3B-7274-4B21-9222-FD6AF8F8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30</Pages>
  <Words>10878</Words>
  <Characters>58746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cp:revision>
  <cp:lastPrinted>2024-10-24T13:57:00Z</cp:lastPrinted>
  <dcterms:created xsi:type="dcterms:W3CDTF">2024-08-08T12:06:00Z</dcterms:created>
  <dcterms:modified xsi:type="dcterms:W3CDTF">2024-10-24T14:05:00Z</dcterms:modified>
</cp:coreProperties>
</file>